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2E" w:rsidRPr="00D0562E" w:rsidRDefault="00D0562E" w:rsidP="008B1BB6">
      <w:pPr>
        <w:spacing w:after="200" w:line="276" w:lineRule="auto"/>
        <w:jc w:val="center"/>
        <w:rPr>
          <w:rFonts w:eastAsia="Times New Roman"/>
          <w:szCs w:val="24"/>
        </w:rPr>
      </w:pPr>
      <w:r>
        <w:rPr>
          <w:noProof/>
        </w:rPr>
        <w:drawing>
          <wp:inline distT="0" distB="0" distL="0" distR="0" wp14:anchorId="1470559B" wp14:editId="3490C4E5">
            <wp:extent cx="498987" cy="552450"/>
            <wp:effectExtent l="0" t="0" r="0" b="0"/>
            <wp:docPr id="1" name="Picture 1" descr="Suld-Har tsag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d-Har tsaga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987" cy="552450"/>
                    </a:xfrm>
                    <a:prstGeom prst="rect">
                      <a:avLst/>
                    </a:prstGeom>
                    <a:noFill/>
                    <a:ln>
                      <a:noFill/>
                    </a:ln>
                  </pic:spPr>
                </pic:pic>
              </a:graphicData>
            </a:graphic>
          </wp:inline>
        </w:drawing>
      </w:r>
    </w:p>
    <w:p w:rsidR="00D0562E" w:rsidRDefault="00D0562E" w:rsidP="008B1BB6">
      <w:pPr>
        <w:spacing w:after="200" w:line="276" w:lineRule="auto"/>
        <w:jc w:val="center"/>
        <w:rPr>
          <w:rFonts w:asciiTheme="minorHAnsi" w:eastAsia="SimSun" w:hAnsiTheme="minorHAnsi" w:cs="Arial"/>
          <w:b/>
          <w:bCs/>
          <w:szCs w:val="24"/>
          <w:lang w:val="mn-MN" w:eastAsia="zh-CN"/>
        </w:rPr>
      </w:pPr>
      <w:r w:rsidRPr="00D0562E">
        <w:rPr>
          <w:rFonts w:ascii="SimSun" w:eastAsia="SimSun" w:hAnsi="SimSun" w:cs="Arial" w:hint="eastAsia"/>
          <w:b/>
          <w:bCs/>
          <w:szCs w:val="24"/>
          <w:lang w:eastAsia="zh-CN"/>
        </w:rPr>
        <w:t>蒙古国法律</w:t>
      </w:r>
    </w:p>
    <w:p w:rsidR="00D0562E" w:rsidRPr="00D0562E" w:rsidRDefault="00D0562E" w:rsidP="008B1BB6">
      <w:pPr>
        <w:spacing w:after="200" w:line="276" w:lineRule="auto"/>
        <w:jc w:val="both"/>
        <w:rPr>
          <w:rFonts w:asciiTheme="minorHAnsi" w:eastAsia="Times New Roman" w:hAnsiTheme="minorHAnsi"/>
          <w:szCs w:val="24"/>
          <w:lang w:val="mn-MN"/>
        </w:rPr>
      </w:pPr>
      <w:r w:rsidRPr="00D0562E">
        <w:rPr>
          <w:rFonts w:eastAsia="Times New Roman"/>
          <w:szCs w:val="24"/>
          <w:lang w:val="mn-MN"/>
        </w:rPr>
        <w:t xml:space="preserve">2015 </w:t>
      </w:r>
      <w:r w:rsidRPr="00D0562E">
        <w:rPr>
          <w:rFonts w:ascii="SimSun" w:eastAsia="SimSun" w:hAnsi="SimSun" w:hint="eastAsia"/>
          <w:szCs w:val="24"/>
          <w:lang w:val="mn-MN" w:eastAsia="zh-CN"/>
        </w:rPr>
        <w:t>年</w:t>
      </w:r>
      <w:r w:rsidRPr="00D0562E">
        <w:rPr>
          <w:rFonts w:eastAsia="Times New Roman"/>
          <w:szCs w:val="24"/>
          <w:lang w:val="mn-MN"/>
        </w:rPr>
        <w:t>02</w:t>
      </w:r>
      <w:r w:rsidRPr="00D0562E">
        <w:rPr>
          <w:rFonts w:ascii="SimSun" w:eastAsia="SimSun" w:hAnsi="SimSun" w:hint="eastAsia"/>
          <w:szCs w:val="24"/>
          <w:lang w:val="mn-MN" w:eastAsia="zh-CN"/>
        </w:rPr>
        <w:t>月</w:t>
      </w:r>
      <w:r w:rsidRPr="00D0562E">
        <w:rPr>
          <w:rFonts w:eastAsia="Times New Roman"/>
          <w:szCs w:val="24"/>
          <w:lang w:val="mn-MN"/>
        </w:rPr>
        <w:t>12</w:t>
      </w:r>
      <w:r w:rsidRPr="00D0562E">
        <w:rPr>
          <w:rFonts w:ascii="SimSun" w:eastAsia="SimSun" w:hAnsi="SimSun" w:hint="eastAsia"/>
          <w:szCs w:val="24"/>
          <w:lang w:val="mn-MN" w:eastAsia="zh-CN"/>
        </w:rPr>
        <w:t>日</w:t>
      </w:r>
      <w:r>
        <w:rPr>
          <w:rFonts w:asciiTheme="minorHAnsi" w:eastAsia="SimSun" w:hAnsiTheme="minorHAnsi"/>
          <w:szCs w:val="24"/>
          <w:lang w:val="mn-MN" w:eastAsia="zh-CN"/>
        </w:rPr>
        <w:tab/>
      </w:r>
      <w:r>
        <w:rPr>
          <w:rFonts w:asciiTheme="minorHAnsi" w:eastAsia="SimSun" w:hAnsiTheme="minorHAnsi"/>
          <w:szCs w:val="24"/>
          <w:lang w:val="mn-MN" w:eastAsia="zh-CN"/>
        </w:rPr>
        <w:tab/>
      </w:r>
      <w:r>
        <w:rPr>
          <w:rFonts w:asciiTheme="minorHAnsi" w:eastAsia="SimSun" w:hAnsiTheme="minorHAnsi"/>
          <w:szCs w:val="24"/>
          <w:lang w:val="mn-MN" w:eastAsia="zh-CN"/>
        </w:rPr>
        <w:tab/>
      </w:r>
      <w:r>
        <w:rPr>
          <w:rFonts w:asciiTheme="minorHAnsi" w:eastAsia="SimSun" w:hAnsiTheme="minorHAnsi"/>
          <w:szCs w:val="24"/>
          <w:lang w:val="mn-MN" w:eastAsia="zh-CN"/>
        </w:rPr>
        <w:tab/>
      </w:r>
      <w:r>
        <w:rPr>
          <w:rFonts w:asciiTheme="minorHAnsi" w:eastAsia="SimSun" w:hAnsiTheme="minorHAnsi"/>
          <w:szCs w:val="24"/>
          <w:lang w:val="mn-MN" w:eastAsia="zh-CN"/>
        </w:rPr>
        <w:tab/>
      </w:r>
      <w:r>
        <w:rPr>
          <w:rFonts w:asciiTheme="minorHAnsi" w:eastAsia="SimSun" w:hAnsiTheme="minorHAnsi"/>
          <w:szCs w:val="24"/>
          <w:lang w:val="mn-MN" w:eastAsia="zh-CN"/>
        </w:rPr>
        <w:tab/>
      </w:r>
      <w:r>
        <w:rPr>
          <w:rFonts w:asciiTheme="minorHAnsi" w:eastAsia="SimSun" w:hAnsiTheme="minorHAnsi"/>
          <w:szCs w:val="24"/>
          <w:lang w:val="mn-MN" w:eastAsia="zh-CN"/>
        </w:rPr>
        <w:tab/>
      </w:r>
      <w:r w:rsidRPr="00D0562E">
        <w:rPr>
          <w:rFonts w:ascii="SimSun" w:eastAsia="SimSun" w:hAnsi="SimSun" w:hint="eastAsia"/>
          <w:szCs w:val="24"/>
          <w:lang w:val="mn-MN" w:eastAsia="zh-CN"/>
        </w:rPr>
        <w:t>国宫、乌兰巴托市</w:t>
      </w:r>
    </w:p>
    <w:p w:rsidR="00D0562E" w:rsidRPr="008B1BB6" w:rsidRDefault="00D0562E" w:rsidP="008B1BB6">
      <w:pPr>
        <w:spacing w:after="200" w:line="276" w:lineRule="auto"/>
        <w:jc w:val="center"/>
        <w:rPr>
          <w:rFonts w:eastAsia="Times New Roman"/>
          <w:szCs w:val="24"/>
          <w:lang w:val="mn-MN"/>
        </w:rPr>
      </w:pPr>
      <w:r w:rsidRPr="008B1BB6">
        <w:rPr>
          <w:rFonts w:ascii="SimSun" w:eastAsia="SimSun" w:hAnsi="SimSun" w:cs="Arial" w:hint="eastAsia"/>
          <w:b/>
          <w:bCs/>
          <w:szCs w:val="24"/>
          <w:lang w:val="mn-MN" w:eastAsia="zh-CN"/>
        </w:rPr>
        <w:t>自由贸易区法</w:t>
      </w:r>
    </w:p>
    <w:p w:rsidR="00D0562E" w:rsidRPr="008B1BB6" w:rsidRDefault="00D0562E" w:rsidP="008B1BB6">
      <w:pPr>
        <w:spacing w:after="200" w:line="276" w:lineRule="auto"/>
        <w:jc w:val="center"/>
        <w:rPr>
          <w:rFonts w:eastAsia="Times New Roman"/>
          <w:szCs w:val="24"/>
          <w:lang w:val="mn-MN"/>
        </w:rPr>
      </w:pPr>
      <w:r w:rsidRPr="008B1BB6">
        <w:rPr>
          <w:rFonts w:ascii="Arial" w:eastAsia="Times New Roman" w:hAnsi="Arial" w:cs="Arial"/>
          <w:b/>
          <w:bCs/>
          <w:szCs w:val="24"/>
          <w:lang w:val="mn-MN"/>
        </w:rPr>
        <w:t>/</w:t>
      </w:r>
      <w:r w:rsidRPr="008B1BB6">
        <w:rPr>
          <w:rFonts w:ascii="SimSun" w:eastAsia="SimSun" w:hAnsi="SimSun" w:cs="Arial" w:hint="eastAsia"/>
          <w:b/>
          <w:bCs/>
          <w:szCs w:val="24"/>
          <w:lang w:val="mn-MN" w:eastAsia="zh-CN"/>
        </w:rPr>
        <w:t>更新版</w:t>
      </w:r>
      <w:r w:rsidRPr="008B1BB6">
        <w:rPr>
          <w:rFonts w:ascii="Arial" w:eastAsia="Times New Roman" w:hAnsi="Arial" w:cs="Arial"/>
          <w:b/>
          <w:bCs/>
          <w:szCs w:val="24"/>
          <w:lang w:val="mn-MN"/>
        </w:rPr>
        <w:t>/</w:t>
      </w:r>
    </w:p>
    <w:p w:rsidR="00D0562E" w:rsidRPr="008B1BB6" w:rsidRDefault="00D0562E" w:rsidP="008B1BB6">
      <w:pPr>
        <w:spacing w:after="200" w:line="276" w:lineRule="auto"/>
        <w:jc w:val="center"/>
        <w:rPr>
          <w:rFonts w:eastAsia="Times New Roman"/>
          <w:szCs w:val="24"/>
          <w:lang w:val="mn-MN"/>
        </w:rPr>
      </w:pPr>
      <w:r w:rsidRPr="008B1BB6">
        <w:rPr>
          <w:rFonts w:ascii="Arial" w:eastAsia="Times New Roman" w:hAnsi="Arial" w:cs="Arial"/>
          <w:b/>
          <w:bCs/>
          <w:szCs w:val="24"/>
          <w:lang w:val="mn-MN"/>
        </w:rPr>
        <w:br/>
      </w:r>
      <w:r w:rsidRPr="008B1BB6">
        <w:rPr>
          <w:rFonts w:ascii="SimSun" w:eastAsia="SimSun" w:hAnsi="SimSun" w:cs="Arial" w:hint="eastAsia"/>
          <w:b/>
          <w:bCs/>
          <w:szCs w:val="24"/>
          <w:lang w:val="mn-MN" w:eastAsia="zh-CN"/>
        </w:rPr>
        <w:t>第一章</w:t>
      </w:r>
      <w:r w:rsidRPr="008B1BB6">
        <w:rPr>
          <w:rFonts w:ascii="SimSun" w:eastAsia="SimSun" w:hAnsi="SimSun" w:cs="Arial" w:hint="eastAsia"/>
          <w:b/>
          <w:bCs/>
          <w:szCs w:val="24"/>
          <w:lang w:val="mn-MN"/>
        </w:rPr>
        <w:t>.</w:t>
      </w:r>
      <w:r w:rsidRPr="008B1BB6">
        <w:rPr>
          <w:rFonts w:ascii="SimSun" w:eastAsia="SimSun" w:hAnsi="SimSun" w:cs="Arial" w:hint="eastAsia"/>
          <w:b/>
          <w:bCs/>
          <w:szCs w:val="24"/>
          <w:lang w:val="mn-MN" w:eastAsia="zh-CN"/>
        </w:rPr>
        <w:t>总则</w:t>
      </w:r>
    </w:p>
    <w:p w:rsidR="00D0562E" w:rsidRPr="008B1BB6" w:rsidRDefault="00D0562E" w:rsidP="008B1BB6">
      <w:pPr>
        <w:spacing w:after="200" w:line="276" w:lineRule="auto"/>
        <w:rPr>
          <w:rFonts w:eastAsia="Times New Roman"/>
          <w:szCs w:val="24"/>
          <w:lang w:val="mn-MN"/>
        </w:rPr>
      </w:pPr>
      <w:r w:rsidRPr="008B1BB6">
        <w:rPr>
          <w:rFonts w:ascii="SimSun" w:eastAsia="SimSun" w:hAnsi="SimSun" w:cs="Arial" w:hint="eastAsia"/>
          <w:b/>
          <w:bCs/>
          <w:szCs w:val="24"/>
          <w:lang w:val="mn-MN" w:eastAsia="zh-CN"/>
        </w:rPr>
        <w:t>第</w:t>
      </w:r>
      <w:r w:rsidRPr="008B1BB6">
        <w:rPr>
          <w:rFonts w:ascii="Arial" w:eastAsia="Times New Roman" w:hAnsi="Arial" w:cs="Arial"/>
          <w:b/>
          <w:bCs/>
          <w:szCs w:val="24"/>
          <w:lang w:val="mn-MN"/>
        </w:rPr>
        <w:t>1</w:t>
      </w:r>
      <w:r w:rsidRPr="008B1BB6">
        <w:rPr>
          <w:rFonts w:ascii="SimSun" w:eastAsia="SimSun" w:hAnsi="SimSun" w:cs="Arial" w:hint="eastAsia"/>
          <w:b/>
          <w:bCs/>
          <w:szCs w:val="24"/>
          <w:lang w:val="mn-MN" w:eastAsia="zh-CN"/>
        </w:rPr>
        <w:t>条</w:t>
      </w:r>
      <w:r w:rsidRPr="008B1BB6">
        <w:rPr>
          <w:rFonts w:ascii="Arial" w:eastAsia="Times New Roman" w:hAnsi="Arial" w:cs="Arial"/>
          <w:b/>
          <w:bCs/>
          <w:szCs w:val="24"/>
          <w:lang w:val="mn-MN"/>
        </w:rPr>
        <w:t>.</w:t>
      </w:r>
      <w:r w:rsidRPr="008B1BB6">
        <w:rPr>
          <w:rFonts w:ascii="SimSun" w:eastAsia="SimSun" w:hAnsi="SimSun" w:cs="Arial" w:hint="eastAsia"/>
          <w:b/>
          <w:bCs/>
          <w:szCs w:val="24"/>
          <w:lang w:val="mn-MN" w:eastAsia="zh-CN"/>
        </w:rPr>
        <w:t>法律目的</w:t>
      </w:r>
    </w:p>
    <w:p w:rsidR="00D0562E" w:rsidRPr="008B1BB6" w:rsidRDefault="00D0562E" w:rsidP="008B1BB6">
      <w:pPr>
        <w:spacing w:after="200" w:line="276" w:lineRule="auto"/>
        <w:ind w:firstLine="720"/>
        <w:jc w:val="both"/>
        <w:rPr>
          <w:rFonts w:eastAsia="Times New Roman"/>
          <w:szCs w:val="24"/>
          <w:lang w:val="mn-MN"/>
        </w:rPr>
      </w:pPr>
      <w:r w:rsidRPr="008B1BB6">
        <w:rPr>
          <w:rFonts w:ascii="Arial" w:eastAsia="Times New Roman" w:hAnsi="Arial" w:cs="Arial"/>
          <w:szCs w:val="24"/>
          <w:lang w:val="mn-MN"/>
        </w:rPr>
        <w:t>1.1.</w:t>
      </w:r>
      <w:r w:rsidRPr="008B1BB6">
        <w:rPr>
          <w:rFonts w:ascii="SimSun" w:eastAsia="SimSun" w:hAnsi="SimSun" w:cs="Arial" w:hint="eastAsia"/>
          <w:szCs w:val="24"/>
          <w:lang w:val="mn-MN" w:eastAsia="zh-CN"/>
        </w:rPr>
        <w:t>此法适用于建立、变更、注销</w:t>
      </w:r>
      <w:r w:rsidRPr="008B1BB6">
        <w:rPr>
          <w:rFonts w:ascii="MS Mincho" w:eastAsia="MS Mincho" w:hAnsi="MS Mincho" w:cs="MS Mincho" w:hint="eastAsia"/>
          <w:szCs w:val="24"/>
          <w:lang w:val="mn-MN" w:eastAsia="zh-CN"/>
        </w:rPr>
        <w:t>自由</w:t>
      </w:r>
      <w:r w:rsidRPr="008B1BB6">
        <w:rPr>
          <w:rFonts w:ascii="SimSun" w:eastAsia="SimSun" w:hAnsi="SimSun" w:cs="SimSun" w:hint="eastAsia"/>
          <w:szCs w:val="24"/>
          <w:lang w:val="mn-MN" w:eastAsia="zh-CN"/>
        </w:rPr>
        <w:t>贸易区，确定及其位置、管理人员权限、监督制度、</w:t>
      </w:r>
      <w:r w:rsidRPr="008B1BB6">
        <w:rPr>
          <w:rFonts w:ascii="MS Mincho" w:eastAsia="MS Mincho" w:hAnsi="MS Mincho" w:cs="MS Mincho" w:hint="eastAsia"/>
          <w:szCs w:val="24"/>
          <w:lang w:val="mn-MN" w:eastAsia="zh-CN"/>
        </w:rPr>
        <w:t>自由</w:t>
      </w:r>
      <w:r w:rsidRPr="008B1BB6">
        <w:rPr>
          <w:rFonts w:ascii="SimSun" w:eastAsia="SimSun" w:hAnsi="SimSun" w:cs="SimSun" w:hint="eastAsia"/>
          <w:szCs w:val="24"/>
          <w:lang w:val="mn-MN" w:eastAsia="zh-CN"/>
        </w:rPr>
        <w:t>贸易区所遵守税收、海关、边检、法人和个人注册、就业规则特殊法律制度，实施相关关系。</w:t>
      </w:r>
    </w:p>
    <w:p w:rsidR="00D0562E" w:rsidRPr="008B1BB6" w:rsidRDefault="00D0562E" w:rsidP="008B1BB6">
      <w:pPr>
        <w:spacing w:after="200" w:line="276" w:lineRule="auto"/>
        <w:rPr>
          <w:rFonts w:eastAsia="Times New Roman"/>
          <w:szCs w:val="24"/>
          <w:lang w:val="mn-MN"/>
        </w:rPr>
      </w:pPr>
      <w:r w:rsidRPr="008B1BB6">
        <w:rPr>
          <w:rFonts w:ascii="SimSun" w:eastAsia="SimSun" w:hAnsi="SimSun" w:cs="Arial" w:hint="eastAsia"/>
          <w:b/>
          <w:bCs/>
          <w:szCs w:val="24"/>
          <w:lang w:val="mn-MN" w:eastAsia="zh-CN"/>
        </w:rPr>
        <w:t>第</w:t>
      </w:r>
      <w:r w:rsidRPr="008B1BB6">
        <w:rPr>
          <w:rFonts w:ascii="Arial" w:eastAsia="Times New Roman" w:hAnsi="Arial" w:cs="Arial"/>
          <w:b/>
          <w:bCs/>
          <w:szCs w:val="24"/>
          <w:lang w:val="mn-MN"/>
        </w:rPr>
        <w:t xml:space="preserve">2 </w:t>
      </w:r>
      <w:r w:rsidRPr="008B1BB6">
        <w:rPr>
          <w:rFonts w:ascii="MS Mincho" w:eastAsia="MS Mincho" w:hAnsi="MS Mincho" w:cs="MS Mincho" w:hint="eastAsia"/>
          <w:b/>
          <w:bCs/>
          <w:szCs w:val="24"/>
          <w:lang w:val="mn-MN" w:eastAsia="zh-CN"/>
        </w:rPr>
        <w:t>条</w:t>
      </w:r>
      <w:r w:rsidRPr="008B1BB6">
        <w:rPr>
          <w:rFonts w:ascii="Arial" w:eastAsia="Times New Roman" w:hAnsi="Arial" w:cs="Arial"/>
          <w:b/>
          <w:bCs/>
          <w:szCs w:val="24"/>
          <w:lang w:val="mn-MN"/>
        </w:rPr>
        <w:t>.</w:t>
      </w:r>
      <w:r w:rsidRPr="008B1BB6">
        <w:rPr>
          <w:rFonts w:ascii="MS Mincho" w:eastAsia="MS Mincho" w:hAnsi="MS Mincho" w:cs="MS Mincho" w:hint="eastAsia"/>
          <w:b/>
          <w:bCs/>
          <w:szCs w:val="24"/>
          <w:lang w:val="mn-MN" w:eastAsia="zh-CN"/>
        </w:rPr>
        <w:t>自由</w:t>
      </w:r>
      <w:r w:rsidRPr="008B1BB6">
        <w:rPr>
          <w:rFonts w:ascii="SimSun" w:eastAsia="SimSun" w:hAnsi="SimSun" w:cs="SimSun" w:hint="eastAsia"/>
          <w:b/>
          <w:bCs/>
          <w:szCs w:val="24"/>
          <w:lang w:val="mn-MN" w:eastAsia="zh-CN"/>
        </w:rPr>
        <w:t>贸易区相关</w:t>
      </w:r>
      <w:r w:rsidRPr="008B1BB6">
        <w:rPr>
          <w:rFonts w:ascii="Arial" w:eastAsia="Times New Roman" w:hAnsi="Arial" w:cs="Arial"/>
          <w:b/>
          <w:bCs/>
          <w:szCs w:val="24"/>
          <w:lang w:val="mn-MN" w:eastAsia="zh-CN"/>
        </w:rPr>
        <w:t xml:space="preserve"> </w:t>
      </w:r>
      <w:r w:rsidRPr="008B1BB6">
        <w:rPr>
          <w:rFonts w:ascii="SimSun" w:eastAsia="SimSun" w:hAnsi="SimSun" w:cs="Arial" w:hint="eastAsia"/>
          <w:b/>
          <w:bCs/>
          <w:szCs w:val="24"/>
          <w:lang w:val="mn-MN" w:eastAsia="zh-CN"/>
        </w:rPr>
        <w:t>法律法规</w:t>
      </w:r>
    </w:p>
    <w:p w:rsidR="00D0562E" w:rsidRPr="008B1BB6" w:rsidRDefault="00D0562E" w:rsidP="008B1BB6">
      <w:pPr>
        <w:spacing w:after="200" w:line="276" w:lineRule="auto"/>
        <w:ind w:firstLine="720"/>
        <w:jc w:val="both"/>
        <w:rPr>
          <w:rFonts w:eastAsia="Times New Roman"/>
          <w:szCs w:val="24"/>
          <w:lang w:val="mn-MN"/>
        </w:rPr>
      </w:pPr>
      <w:r w:rsidRPr="008B1BB6">
        <w:rPr>
          <w:rFonts w:ascii="Arial" w:eastAsia="Times New Roman" w:hAnsi="Arial" w:cs="Arial"/>
          <w:szCs w:val="24"/>
          <w:lang w:val="mn-MN"/>
        </w:rPr>
        <w:t>2.1.</w:t>
      </w:r>
      <w:r w:rsidRPr="008B1BB6">
        <w:rPr>
          <w:rFonts w:ascii="MS Mincho" w:eastAsia="MS Mincho" w:hAnsi="MS Mincho" w:cs="MS Mincho" w:hint="eastAsia"/>
          <w:szCs w:val="24"/>
          <w:lang w:val="mn-MN" w:eastAsia="zh-CN"/>
        </w:rPr>
        <w:t>自由</w:t>
      </w:r>
      <w:r w:rsidRPr="008B1BB6">
        <w:rPr>
          <w:rFonts w:ascii="SimSun" w:eastAsia="SimSun" w:hAnsi="SimSun" w:cs="SimSun" w:hint="eastAsia"/>
          <w:szCs w:val="24"/>
          <w:lang w:val="mn-MN" w:eastAsia="zh-CN"/>
        </w:rPr>
        <w:t>贸易区相关</w:t>
      </w:r>
      <w:r w:rsidRPr="008B1BB6">
        <w:rPr>
          <w:rFonts w:ascii="SimSun" w:eastAsia="SimSun" w:hAnsi="SimSun" w:cs="Arial" w:hint="eastAsia"/>
          <w:szCs w:val="24"/>
          <w:lang w:val="mn-MN" w:eastAsia="zh-CN"/>
        </w:rPr>
        <w:t>法律法规由</w:t>
      </w:r>
      <w:r w:rsidR="00632111">
        <w:fldChar w:fldCharType="begin"/>
      </w:r>
      <w:r w:rsidR="00632111" w:rsidRPr="00632111">
        <w:rPr>
          <w:lang w:val="mn-MN"/>
        </w:rPr>
        <w:instrText xml:space="preserve"> HYPERLINK "http://www.legalinfo.mn/law/details/367?lawid=367" </w:instrText>
      </w:r>
      <w:r w:rsidR="00632111">
        <w:fldChar w:fldCharType="separate"/>
      </w:r>
      <w:r w:rsidRPr="008B1BB6">
        <w:rPr>
          <w:rFonts w:ascii="SimSun" w:eastAsia="SimSun" w:hAnsi="SimSun" w:cs="Arial" w:hint="eastAsia"/>
          <w:szCs w:val="24"/>
          <w:lang w:val="mn-MN" w:eastAsia="zh-CN"/>
        </w:rPr>
        <w:t>蒙古国宪法</w:t>
      </w:r>
      <w:r w:rsidR="00632111">
        <w:rPr>
          <w:rFonts w:ascii="SimSun" w:eastAsia="SimSun" w:hAnsi="SimSun" w:cs="Arial"/>
          <w:szCs w:val="24"/>
          <w:lang w:val="mn-MN" w:eastAsia="zh-CN"/>
        </w:rPr>
        <w:fldChar w:fldCharType="end"/>
      </w:r>
      <w:r w:rsidRPr="008B1BB6">
        <w:rPr>
          <w:rFonts w:ascii="Arial" w:eastAsia="Times New Roman" w:hAnsi="Arial" w:cs="Arial"/>
          <w:szCs w:val="24"/>
          <w:lang w:val="mn-MN"/>
        </w:rPr>
        <w:t xml:space="preserve">, </w:t>
      </w:r>
      <w:r w:rsidRPr="008B1BB6">
        <w:rPr>
          <w:rFonts w:ascii="SimSun" w:eastAsia="SimSun" w:hAnsi="SimSun" w:cs="Arial" w:hint="eastAsia"/>
          <w:szCs w:val="24"/>
          <w:lang w:val="mn-MN" w:eastAsia="zh-CN"/>
        </w:rPr>
        <w:t>此法和依据此法制定的其他规章组成。</w:t>
      </w:r>
    </w:p>
    <w:p w:rsidR="00D0562E" w:rsidRPr="008B1BB6" w:rsidRDefault="00D0562E" w:rsidP="008B1BB6">
      <w:pPr>
        <w:spacing w:after="200" w:line="276" w:lineRule="auto"/>
        <w:ind w:firstLine="720"/>
        <w:jc w:val="both"/>
        <w:rPr>
          <w:rFonts w:eastAsia="Times New Roman"/>
          <w:szCs w:val="24"/>
          <w:lang w:val="mn-MN"/>
        </w:rPr>
      </w:pPr>
      <w:r w:rsidRPr="008B1BB6">
        <w:rPr>
          <w:rFonts w:ascii="Arial" w:eastAsia="Times New Roman" w:hAnsi="Arial" w:cs="Arial"/>
          <w:szCs w:val="24"/>
          <w:lang w:val="mn-MN"/>
        </w:rPr>
        <w:t>2.2.</w:t>
      </w:r>
      <w:r w:rsidRPr="008B1BB6">
        <w:rPr>
          <w:rFonts w:ascii="SimSun" w:eastAsia="SimSun" w:hAnsi="SimSun" w:cs="Arial" w:hint="eastAsia"/>
          <w:szCs w:val="24"/>
          <w:lang w:val="mn-MN" w:eastAsia="zh-CN"/>
        </w:rPr>
        <w:t>蒙古国国际协议区别于此法另行指定的情形下，国际协议条款为准。</w:t>
      </w:r>
    </w:p>
    <w:p w:rsidR="00D0562E" w:rsidRPr="008B1BB6" w:rsidRDefault="00D0562E" w:rsidP="008B1BB6">
      <w:pPr>
        <w:spacing w:after="200" w:line="276" w:lineRule="auto"/>
        <w:rPr>
          <w:rFonts w:eastAsia="Times New Roman"/>
          <w:szCs w:val="24"/>
          <w:lang w:val="mn-MN"/>
        </w:rPr>
      </w:pPr>
      <w:r w:rsidRPr="008B1BB6">
        <w:rPr>
          <w:rFonts w:ascii="SimSun" w:eastAsia="SimSun" w:hAnsi="SimSun" w:cs="Arial" w:hint="eastAsia"/>
          <w:b/>
          <w:bCs/>
          <w:szCs w:val="24"/>
          <w:lang w:val="mn-MN" w:eastAsia="zh-CN"/>
        </w:rPr>
        <w:t>第</w:t>
      </w:r>
      <w:r w:rsidRPr="008B1BB6">
        <w:rPr>
          <w:rFonts w:ascii="Arial" w:eastAsia="Times New Roman" w:hAnsi="Arial" w:cs="Arial"/>
          <w:b/>
          <w:bCs/>
          <w:szCs w:val="24"/>
          <w:lang w:val="mn-MN"/>
        </w:rPr>
        <w:t xml:space="preserve">3 </w:t>
      </w:r>
      <w:r w:rsidRPr="008B1BB6">
        <w:rPr>
          <w:rFonts w:ascii="MS Mincho" w:eastAsia="MS Mincho" w:hAnsi="MS Mincho" w:cs="MS Mincho" w:hint="eastAsia"/>
          <w:b/>
          <w:bCs/>
          <w:szCs w:val="24"/>
          <w:lang w:val="mn-MN" w:eastAsia="zh-CN"/>
        </w:rPr>
        <w:t>条</w:t>
      </w:r>
      <w:r w:rsidRPr="008B1BB6">
        <w:rPr>
          <w:rFonts w:ascii="Arial" w:eastAsia="Times New Roman" w:hAnsi="Arial" w:cs="Arial"/>
          <w:b/>
          <w:bCs/>
          <w:szCs w:val="24"/>
          <w:lang w:val="mn-MN"/>
        </w:rPr>
        <w:t>.</w:t>
      </w:r>
      <w:r w:rsidRPr="008B1BB6">
        <w:rPr>
          <w:rFonts w:ascii="SimSun" w:eastAsia="SimSun" w:hAnsi="SimSun" w:cs="Arial" w:hint="eastAsia"/>
          <w:b/>
          <w:bCs/>
          <w:szCs w:val="24"/>
          <w:lang w:val="mn-MN" w:eastAsia="zh-CN"/>
        </w:rPr>
        <w:t>法律专业术语说明</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3.1.</w:t>
      </w:r>
      <w:r w:rsidRPr="00D0562E">
        <w:rPr>
          <w:rFonts w:ascii="SimSun" w:eastAsia="SimSun" w:hAnsi="SimSun" w:cs="Arial" w:hint="eastAsia"/>
          <w:szCs w:val="24"/>
          <w:lang w:eastAsia="zh-CN"/>
        </w:rPr>
        <w:t>此法引用下列专业术语意义解释为</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3.1.1</w:t>
      </w:r>
      <w:proofErr w:type="gramStart"/>
      <w:r w:rsidRPr="00D0562E">
        <w:rPr>
          <w:rFonts w:ascii="Arial" w:eastAsia="Times New Roman" w:hAnsi="Arial" w:cs="Arial"/>
          <w:szCs w:val="24"/>
        </w:rPr>
        <w:t>.“</w:t>
      </w:r>
      <w:proofErr w:type="gramEnd"/>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Arial" w:eastAsia="Times New Roman" w:hAnsi="Arial" w:cs="Arial"/>
          <w:szCs w:val="24"/>
        </w:rPr>
        <w:t xml:space="preserve">” </w:t>
      </w:r>
      <w:r w:rsidRPr="00D0562E">
        <w:rPr>
          <w:rFonts w:ascii="SimSun" w:eastAsia="SimSun" w:hAnsi="SimSun" w:cs="Arial" w:hint="eastAsia"/>
          <w:szCs w:val="24"/>
          <w:lang w:eastAsia="zh-CN"/>
        </w:rPr>
        <w:t>是指纳税外境界的不征收关税和其他税收、有特殊经营活动规则的蒙古国土地特殊区域。</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3.1.2</w:t>
      </w:r>
      <w:proofErr w:type="gramStart"/>
      <w:r w:rsidRPr="00D0562E">
        <w:rPr>
          <w:rFonts w:ascii="Arial" w:eastAsia="Times New Roman" w:hAnsi="Arial" w:cs="Arial"/>
          <w:szCs w:val="24"/>
        </w:rPr>
        <w:t>.“</w:t>
      </w:r>
      <w:proofErr w:type="gramEnd"/>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贸易区企业经营活动特殊规则</w:t>
      </w:r>
      <w:r w:rsidRPr="00D0562E">
        <w:rPr>
          <w:rFonts w:ascii="Arial" w:eastAsia="Times New Roman" w:hAnsi="Arial" w:cs="Arial"/>
          <w:szCs w:val="24"/>
        </w:rPr>
        <w:t>”</w:t>
      </w:r>
      <w:r w:rsidRPr="00D0562E">
        <w:rPr>
          <w:rFonts w:ascii="SimSun" w:eastAsia="SimSun" w:hAnsi="SimSun" w:cs="Arial" w:hint="eastAsia"/>
          <w:szCs w:val="24"/>
          <w:lang w:eastAsia="zh-CN"/>
        </w:rPr>
        <w:t>是指吸引投资、引进新技术、鼓励出口、发展旅游业和服务行业为目的，对</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贸易区开展工作的企业和个人实施优惠和免缴关税和其他税收政策，</w:t>
      </w:r>
      <w:r w:rsidRPr="00D0562E">
        <w:rPr>
          <w:rFonts w:ascii="Arial" w:eastAsia="Times New Roman" w:hAnsi="Arial" w:cs="Arial"/>
          <w:szCs w:val="24"/>
          <w:lang w:eastAsia="zh-CN"/>
        </w:rPr>
        <w:t xml:space="preserve"> </w:t>
      </w:r>
      <w:r w:rsidRPr="00D0562E">
        <w:rPr>
          <w:rFonts w:ascii="SimSun" w:eastAsia="SimSun" w:hAnsi="SimSun" w:cs="Arial" w:hint="eastAsia"/>
          <w:szCs w:val="24"/>
          <w:lang w:eastAsia="zh-CN"/>
        </w:rPr>
        <w:t>提供边检、报关和海关监督、来往</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贸易区、就业方面提供优惠政策相关的此法指定特殊调节。</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3.1.3</w:t>
      </w:r>
      <w:proofErr w:type="gramStart"/>
      <w:r w:rsidRPr="00D0562E">
        <w:rPr>
          <w:rFonts w:ascii="Arial" w:eastAsia="Times New Roman" w:hAnsi="Arial" w:cs="Arial"/>
          <w:szCs w:val="24"/>
        </w:rPr>
        <w:t>.“</w:t>
      </w:r>
      <w:proofErr w:type="gramEnd"/>
      <w:r w:rsidRPr="00D0562E">
        <w:rPr>
          <w:rFonts w:ascii="SimSun" w:eastAsia="SimSun" w:hAnsi="SimSun" w:cs="Arial" w:hint="eastAsia"/>
          <w:szCs w:val="24"/>
          <w:lang w:eastAsia="zh-CN"/>
        </w:rPr>
        <w:t>海关区域</w:t>
      </w:r>
      <w:r w:rsidRPr="00D0562E">
        <w:rPr>
          <w:rFonts w:ascii="Arial" w:eastAsia="Times New Roman" w:hAnsi="Arial" w:cs="Arial"/>
          <w:szCs w:val="24"/>
        </w:rPr>
        <w:t xml:space="preserve">” </w:t>
      </w:r>
      <w:r w:rsidRPr="00D0562E">
        <w:rPr>
          <w:rFonts w:ascii="SimSun" w:eastAsia="SimSun" w:hAnsi="SimSun" w:cs="Arial" w:hint="eastAsia"/>
          <w:szCs w:val="24"/>
          <w:lang w:eastAsia="zh-CN"/>
        </w:rPr>
        <w:t>是指</w:t>
      </w:r>
      <w:r w:rsidRPr="00D0562E">
        <w:rPr>
          <w:rFonts w:ascii="Arial" w:eastAsia="Times New Roman" w:hAnsi="Arial" w:cs="Arial"/>
          <w:szCs w:val="24"/>
          <w:lang w:eastAsia="zh-CN"/>
        </w:rPr>
        <w:t xml:space="preserve"> </w:t>
      </w:r>
      <w:hyperlink r:id="rId6" w:history="1">
        <w:r w:rsidRPr="00D0562E">
          <w:rPr>
            <w:rFonts w:ascii="SimSun" w:eastAsia="SimSun" w:hAnsi="SimSun" w:cs="Arial" w:hint="eastAsia"/>
            <w:szCs w:val="24"/>
            <w:lang w:eastAsia="zh-CN"/>
          </w:rPr>
          <w:t>海关法</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第</w:t>
      </w:r>
      <w:r w:rsidRPr="00D0562E">
        <w:rPr>
          <w:rFonts w:ascii="Arial" w:eastAsia="Times New Roman" w:hAnsi="Arial" w:cs="Arial"/>
          <w:szCs w:val="24"/>
        </w:rPr>
        <w:t>4.1</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3.1.4</w:t>
      </w:r>
      <w:proofErr w:type="gramStart"/>
      <w:r w:rsidRPr="00D0562E">
        <w:rPr>
          <w:rFonts w:ascii="Arial" w:eastAsia="Times New Roman" w:hAnsi="Arial" w:cs="Arial"/>
          <w:szCs w:val="24"/>
        </w:rPr>
        <w:t>.“</w:t>
      </w:r>
      <w:proofErr w:type="gramEnd"/>
      <w:r w:rsidRPr="00D0562E">
        <w:rPr>
          <w:rFonts w:ascii="SimSun" w:eastAsia="SimSun" w:hAnsi="SimSun" w:cs="Arial" w:hint="eastAsia"/>
          <w:szCs w:val="24"/>
          <w:lang w:eastAsia="zh-CN"/>
        </w:rPr>
        <w:t>简易报关</w:t>
      </w:r>
      <w:r w:rsidRPr="00D0562E">
        <w:rPr>
          <w:rFonts w:ascii="Arial" w:eastAsia="Times New Roman" w:hAnsi="Arial" w:cs="Arial"/>
          <w:szCs w:val="24"/>
        </w:rPr>
        <w:t xml:space="preserve">” </w:t>
      </w:r>
      <w:r w:rsidRPr="00D0562E">
        <w:rPr>
          <w:rFonts w:ascii="SimSun" w:eastAsia="SimSun" w:hAnsi="SimSun" w:cs="Arial" w:hint="eastAsia"/>
          <w:szCs w:val="24"/>
          <w:lang w:eastAsia="zh-CN"/>
        </w:rPr>
        <w:t>是指</w:t>
      </w:r>
      <w:hyperlink r:id="rId7" w:history="1">
        <w:r w:rsidRPr="00D0562E">
          <w:rPr>
            <w:rFonts w:ascii="SimSun" w:eastAsia="SimSun" w:hAnsi="SimSun" w:cs="Arial" w:hint="eastAsia"/>
            <w:szCs w:val="24"/>
            <w:lang w:eastAsia="zh-CN"/>
          </w:rPr>
          <w:t>海关法</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第</w:t>
      </w:r>
      <w:r w:rsidRPr="00D0562E">
        <w:rPr>
          <w:rFonts w:ascii="Arial" w:eastAsia="Times New Roman" w:hAnsi="Arial" w:cs="Arial"/>
          <w:szCs w:val="24"/>
        </w:rPr>
        <w:t>30</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3.1.5</w:t>
      </w:r>
      <w:proofErr w:type="gramStart"/>
      <w:r w:rsidRPr="00D0562E">
        <w:rPr>
          <w:rFonts w:ascii="Arial" w:eastAsia="Times New Roman" w:hAnsi="Arial" w:cs="Arial"/>
          <w:szCs w:val="24"/>
        </w:rPr>
        <w:t>.“</w:t>
      </w:r>
      <w:proofErr w:type="gramEnd"/>
      <w:r w:rsidRPr="00D0562E">
        <w:rPr>
          <w:rFonts w:ascii="MS Mincho" w:eastAsia="MS Mincho" w:hAnsi="MS Mincho" w:cs="MS Mincho" w:hint="eastAsia"/>
          <w:szCs w:val="24"/>
          <w:lang w:eastAsia="zh-CN"/>
        </w:rPr>
        <w:t>非价格限制</w:t>
      </w:r>
      <w:r w:rsidRPr="00D0562E">
        <w:rPr>
          <w:rFonts w:ascii="Arial" w:eastAsia="Times New Roman" w:hAnsi="Arial" w:cs="Arial"/>
          <w:szCs w:val="24"/>
        </w:rPr>
        <w:t xml:space="preserve">” </w:t>
      </w:r>
      <w:r w:rsidRPr="00D0562E">
        <w:rPr>
          <w:rFonts w:ascii="SimSun" w:eastAsia="SimSun" w:hAnsi="SimSun" w:cs="Arial" w:hint="eastAsia"/>
          <w:szCs w:val="24"/>
          <w:lang w:eastAsia="zh-CN"/>
        </w:rPr>
        <w:t>是指</w:t>
      </w:r>
      <w:r w:rsidRPr="00D0562E">
        <w:rPr>
          <w:rFonts w:ascii="Arial" w:eastAsia="Times New Roman" w:hAnsi="Arial" w:cs="Arial"/>
          <w:szCs w:val="24"/>
          <w:lang w:eastAsia="zh-CN"/>
        </w:rPr>
        <w:t xml:space="preserve"> </w:t>
      </w:r>
      <w:hyperlink r:id="rId8" w:history="1">
        <w:r w:rsidRPr="00D0562E">
          <w:rPr>
            <w:rFonts w:ascii="SimSun" w:eastAsia="SimSun" w:hAnsi="SimSun" w:cs="Arial" w:hint="eastAsia"/>
            <w:szCs w:val="24"/>
            <w:lang w:eastAsia="zh-CN"/>
          </w:rPr>
          <w:t>海关法</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第</w:t>
      </w:r>
      <w:r w:rsidRPr="00D0562E">
        <w:rPr>
          <w:rFonts w:ascii="Arial" w:eastAsia="Times New Roman" w:hAnsi="Arial" w:cs="Arial"/>
          <w:szCs w:val="24"/>
        </w:rPr>
        <w:t>3.1.14</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lastRenderedPageBreak/>
        <w:t>3.1.6</w:t>
      </w:r>
      <w:proofErr w:type="gramStart"/>
      <w:r w:rsidRPr="00D0562E">
        <w:rPr>
          <w:rFonts w:ascii="Arial" w:eastAsia="Times New Roman" w:hAnsi="Arial" w:cs="Arial"/>
          <w:szCs w:val="24"/>
        </w:rPr>
        <w:t>.“</w:t>
      </w:r>
      <w:proofErr w:type="gramEnd"/>
      <w:r w:rsidRPr="00D0562E">
        <w:rPr>
          <w:rFonts w:ascii="SimSun" w:eastAsia="SimSun" w:hAnsi="SimSun" w:cs="SimSun" w:hint="eastAsia"/>
          <w:szCs w:val="24"/>
          <w:lang w:eastAsia="zh-CN"/>
        </w:rPr>
        <w:t>简化商贸</w:t>
      </w:r>
      <w:r w:rsidRPr="00D0562E">
        <w:rPr>
          <w:rFonts w:ascii="Arial" w:eastAsia="Times New Roman" w:hAnsi="Arial" w:cs="Arial"/>
          <w:szCs w:val="24"/>
        </w:rPr>
        <w:t xml:space="preserve">” </w:t>
      </w:r>
      <w:r w:rsidRPr="00D0562E">
        <w:rPr>
          <w:rFonts w:ascii="SimSun" w:eastAsia="SimSun" w:hAnsi="SimSun" w:cs="Arial" w:hint="eastAsia"/>
          <w:szCs w:val="24"/>
          <w:lang w:eastAsia="zh-CN"/>
        </w:rPr>
        <w:t>是指</w:t>
      </w:r>
      <w:r w:rsidRPr="00D0562E">
        <w:rPr>
          <w:rFonts w:ascii="Arial" w:eastAsia="Times New Roman" w:hAnsi="Arial" w:cs="Arial"/>
          <w:szCs w:val="24"/>
          <w:lang w:eastAsia="zh-CN"/>
        </w:rPr>
        <w:t xml:space="preserve"> </w:t>
      </w:r>
      <w:hyperlink r:id="rId9" w:history="1">
        <w:r w:rsidRPr="00D0562E">
          <w:rPr>
            <w:rFonts w:ascii="SimSun" w:eastAsia="SimSun" w:hAnsi="SimSun" w:cs="Arial" w:hint="eastAsia"/>
            <w:szCs w:val="24"/>
            <w:lang w:eastAsia="zh-CN"/>
          </w:rPr>
          <w:t>口岸法</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第</w:t>
      </w:r>
      <w:r w:rsidRPr="00D0562E">
        <w:rPr>
          <w:rFonts w:ascii="Arial" w:eastAsia="Times New Roman" w:hAnsi="Arial" w:cs="Arial"/>
          <w:szCs w:val="24"/>
        </w:rPr>
        <w:t>4.1.13</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3.1.7</w:t>
      </w:r>
      <w:proofErr w:type="gramStart"/>
      <w:r w:rsidRPr="00D0562E">
        <w:rPr>
          <w:rFonts w:ascii="Arial" w:eastAsia="Times New Roman" w:hAnsi="Arial" w:cs="Arial"/>
          <w:szCs w:val="24"/>
        </w:rPr>
        <w:t>.“</w:t>
      </w:r>
      <w:proofErr w:type="gramEnd"/>
      <w:r w:rsidRPr="00D0562E">
        <w:rPr>
          <w:rFonts w:ascii="MS Mincho" w:eastAsia="MS Mincho" w:hAnsi="MS Mincho" w:cs="MS Mincho" w:hint="eastAsia"/>
          <w:szCs w:val="24"/>
          <w:lang w:eastAsia="zh-CN"/>
        </w:rPr>
        <w:t>条</w:t>
      </w:r>
      <w:r w:rsidRPr="00D0562E">
        <w:rPr>
          <w:rFonts w:ascii="SimSun" w:eastAsia="SimSun" w:hAnsi="SimSun" w:cs="SimSun" w:hint="eastAsia"/>
          <w:szCs w:val="24"/>
          <w:lang w:eastAsia="zh-CN"/>
        </w:rPr>
        <w:t>码</w:t>
      </w:r>
      <w:r w:rsidRPr="00D0562E">
        <w:rPr>
          <w:rFonts w:ascii="Arial" w:eastAsia="Times New Roman" w:hAnsi="Arial" w:cs="Arial"/>
          <w:szCs w:val="24"/>
        </w:rPr>
        <w:t xml:space="preserve">” </w:t>
      </w:r>
      <w:r w:rsidRPr="00D0562E">
        <w:rPr>
          <w:rFonts w:ascii="SimSun" w:eastAsia="SimSun" w:hAnsi="SimSun" w:cs="Arial" w:hint="eastAsia"/>
          <w:szCs w:val="24"/>
          <w:lang w:eastAsia="zh-CN"/>
        </w:rPr>
        <w:t>是指</w:t>
      </w:r>
      <w:hyperlink r:id="rId10" w:history="1">
        <w:r w:rsidRPr="00D0562E">
          <w:rPr>
            <w:rFonts w:ascii="SimSun" w:eastAsia="SimSun" w:hAnsi="SimSun" w:cs="Arial" w:hint="eastAsia"/>
            <w:szCs w:val="24"/>
            <w:lang w:eastAsia="zh-CN"/>
          </w:rPr>
          <w:t>口岸</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法第</w:t>
      </w:r>
      <w:r w:rsidRPr="00D0562E">
        <w:rPr>
          <w:rFonts w:ascii="Arial" w:eastAsia="Times New Roman" w:hAnsi="Arial" w:cs="Arial"/>
          <w:szCs w:val="24"/>
        </w:rPr>
        <w:t>4.1.14</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3.1.8</w:t>
      </w:r>
      <w:proofErr w:type="gramStart"/>
      <w:r w:rsidRPr="00D0562E">
        <w:rPr>
          <w:rFonts w:ascii="Arial" w:eastAsia="Times New Roman" w:hAnsi="Arial" w:cs="Arial"/>
          <w:szCs w:val="24"/>
        </w:rPr>
        <w:t>.“</w:t>
      </w:r>
      <w:proofErr w:type="gramEnd"/>
      <w:r w:rsidRPr="00D0562E">
        <w:rPr>
          <w:rFonts w:ascii="SimSun" w:eastAsia="SimSun" w:hAnsi="SimSun" w:cs="Arial" w:hint="eastAsia"/>
          <w:szCs w:val="24"/>
          <w:lang w:eastAsia="zh-CN"/>
        </w:rPr>
        <w:t>出入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Arial" w:eastAsia="Times New Roman" w:hAnsi="Arial" w:cs="Arial"/>
          <w:szCs w:val="24"/>
        </w:rPr>
        <w:t>”</w:t>
      </w:r>
      <w:r w:rsidRPr="00D0562E">
        <w:rPr>
          <w:rFonts w:ascii="SimSun" w:eastAsia="SimSun" w:hAnsi="SimSun" w:cs="Arial" w:hint="eastAsia"/>
          <w:szCs w:val="24"/>
          <w:lang w:eastAsia="zh-CN"/>
        </w:rPr>
        <w:t>是指蒙古国公民、外国公民、无国籍人员公事和私事出入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3.1.9</w:t>
      </w:r>
      <w:proofErr w:type="gramStart"/>
      <w:r w:rsidRPr="00D0562E">
        <w:rPr>
          <w:rFonts w:ascii="Arial" w:eastAsia="Times New Roman" w:hAnsi="Arial" w:cs="Arial"/>
          <w:szCs w:val="24"/>
        </w:rPr>
        <w:t>.“</w:t>
      </w:r>
      <w:proofErr w:type="gramEnd"/>
      <w:r w:rsidRPr="00D0562E">
        <w:rPr>
          <w:rFonts w:ascii="SimSun" w:eastAsia="SimSun" w:hAnsi="SimSun" w:cs="Arial" w:hint="eastAsia"/>
          <w:szCs w:val="24"/>
          <w:lang w:eastAsia="zh-CN"/>
        </w:rPr>
        <w:t>蒙古商品</w:t>
      </w:r>
      <w:r w:rsidRPr="00D0562E">
        <w:rPr>
          <w:rFonts w:ascii="Arial" w:eastAsia="Times New Roman" w:hAnsi="Arial" w:cs="Arial"/>
          <w:szCs w:val="24"/>
        </w:rPr>
        <w:t>”</w:t>
      </w:r>
      <w:r w:rsidRPr="00D0562E">
        <w:rPr>
          <w:rFonts w:ascii="SimSun" w:eastAsia="SimSun" w:hAnsi="SimSun" w:cs="Arial" w:hint="eastAsia"/>
          <w:szCs w:val="24"/>
          <w:lang w:eastAsia="zh-CN"/>
        </w:rPr>
        <w:t>是指</w:t>
      </w:r>
      <w:r w:rsidRPr="00D0562E">
        <w:rPr>
          <w:rFonts w:ascii="Arial" w:eastAsia="Times New Roman" w:hAnsi="Arial" w:cs="Arial"/>
          <w:szCs w:val="24"/>
          <w:lang w:eastAsia="zh-CN"/>
        </w:rPr>
        <w:t xml:space="preserve"> </w:t>
      </w:r>
      <w:hyperlink r:id="rId11" w:history="1">
        <w:r w:rsidRPr="00D0562E">
          <w:rPr>
            <w:rFonts w:ascii="SimSun" w:eastAsia="SimSun" w:hAnsi="SimSun" w:cs="Arial" w:hint="eastAsia"/>
            <w:szCs w:val="24"/>
            <w:lang w:eastAsia="zh-CN"/>
          </w:rPr>
          <w:t>海关法</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第</w:t>
      </w:r>
      <w:r w:rsidRPr="00D0562E">
        <w:rPr>
          <w:rFonts w:ascii="Arial" w:eastAsia="Times New Roman" w:hAnsi="Arial" w:cs="Arial"/>
          <w:szCs w:val="24"/>
        </w:rPr>
        <w:t>3.1.2</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3.1.10</w:t>
      </w:r>
      <w:proofErr w:type="gramStart"/>
      <w:r w:rsidRPr="00D0562E">
        <w:rPr>
          <w:rFonts w:ascii="Arial" w:eastAsia="Times New Roman" w:hAnsi="Arial" w:cs="Arial"/>
          <w:szCs w:val="24"/>
        </w:rPr>
        <w:t>.“</w:t>
      </w:r>
      <w:proofErr w:type="gramEnd"/>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贸易区生产产品</w:t>
      </w:r>
      <w:r w:rsidRPr="00D0562E">
        <w:rPr>
          <w:rFonts w:ascii="Arial" w:eastAsia="Times New Roman" w:hAnsi="Arial" w:cs="Arial"/>
          <w:szCs w:val="24"/>
        </w:rPr>
        <w:t>”</w:t>
      </w:r>
      <w:r w:rsidRPr="00D0562E">
        <w:rPr>
          <w:rFonts w:ascii="SimSun" w:eastAsia="SimSun" w:hAnsi="SimSun" w:cs="Arial" w:hint="eastAsia"/>
          <w:szCs w:val="24"/>
          <w:lang w:eastAsia="zh-CN"/>
        </w:rPr>
        <w:t>是指生产产品所消耗的增加价值</w:t>
      </w:r>
      <w:r w:rsidRPr="00D0562E">
        <w:rPr>
          <w:rFonts w:ascii="Arial" w:eastAsia="Times New Roman" w:hAnsi="Arial" w:cs="Arial"/>
          <w:szCs w:val="24"/>
        </w:rPr>
        <w:t>40</w:t>
      </w:r>
      <w:r w:rsidRPr="00D0562E">
        <w:rPr>
          <w:rFonts w:ascii="SimSun" w:eastAsia="SimSun" w:hAnsi="SimSun" w:cs="Arial" w:hint="eastAsia"/>
          <w:szCs w:val="24"/>
        </w:rPr>
        <w:t>%</w:t>
      </w:r>
      <w:r w:rsidRPr="00D0562E">
        <w:rPr>
          <w:rFonts w:ascii="SimSun" w:eastAsia="SimSun" w:hAnsi="SimSun" w:cs="Arial" w:hint="eastAsia"/>
          <w:szCs w:val="24"/>
          <w:lang w:eastAsia="zh-CN"/>
        </w:rPr>
        <w:t>以上比例在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贸易区区域形成产品。</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3.1.11</w:t>
      </w:r>
      <w:proofErr w:type="gramStart"/>
      <w:r w:rsidRPr="00D0562E">
        <w:rPr>
          <w:rFonts w:ascii="Arial" w:eastAsia="Times New Roman" w:hAnsi="Arial" w:cs="Arial"/>
          <w:szCs w:val="24"/>
        </w:rPr>
        <w:t>.“</w:t>
      </w:r>
      <w:proofErr w:type="gramEnd"/>
      <w:r w:rsidRPr="00D0562E">
        <w:rPr>
          <w:rFonts w:ascii="SimSun" w:eastAsia="SimSun" w:hAnsi="SimSun" w:cs="Arial" w:hint="eastAsia"/>
          <w:szCs w:val="24"/>
          <w:lang w:eastAsia="zh-CN"/>
        </w:rPr>
        <w:t>跨境</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Arial" w:eastAsia="Times New Roman" w:hAnsi="Arial" w:cs="Arial"/>
          <w:szCs w:val="24"/>
        </w:rPr>
        <w:t>”</w:t>
      </w:r>
      <w:r w:rsidRPr="00D0562E">
        <w:rPr>
          <w:rFonts w:ascii="SimSun" w:eastAsia="SimSun" w:hAnsi="SimSun" w:cs="Arial" w:hint="eastAsia"/>
          <w:szCs w:val="24"/>
          <w:lang w:eastAsia="zh-CN"/>
        </w:rPr>
        <w:t>是指依据政府间协议在交接国家口岸区域所建立的</w:t>
      </w:r>
      <w:r w:rsidRPr="00D0562E">
        <w:rPr>
          <w:rFonts w:ascii="Arial" w:eastAsia="Times New Roman" w:hAnsi="Arial" w:cs="Arial"/>
          <w:szCs w:val="24"/>
          <w:lang w:eastAsia="zh-CN"/>
        </w:rPr>
        <w:t xml:space="preserve"> </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第二章</w:t>
      </w:r>
      <w:r w:rsidRPr="00D0562E">
        <w:rPr>
          <w:rFonts w:ascii="SimSun" w:eastAsia="SimSun" w:hAnsi="SimSun" w:cs="Arial" w:hint="eastAsia"/>
          <w:b/>
          <w:bCs/>
          <w:szCs w:val="24"/>
        </w:rPr>
        <w:t>.</w:t>
      </w:r>
      <w:r w:rsidRPr="00D0562E">
        <w:rPr>
          <w:rFonts w:ascii="SimSun" w:eastAsia="SimSun" w:hAnsi="SimSun" w:cs="Arial" w:hint="eastAsia"/>
          <w:b/>
          <w:bCs/>
          <w:szCs w:val="24"/>
          <w:lang w:eastAsia="zh-CN"/>
        </w:rPr>
        <w:t>建立、变更、注销自由贸易区</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rPr>
          <w:rFonts w:eastAsia="Times New Roman"/>
          <w:szCs w:val="24"/>
        </w:rPr>
      </w:pPr>
      <w:r w:rsidRPr="00D0562E">
        <w:rPr>
          <w:rFonts w:ascii="Arial" w:eastAsia="SimSun" w:hAnsi="Arial" w:cs="Arial" w:hint="eastAsia"/>
          <w:b/>
          <w:bCs/>
          <w:szCs w:val="24"/>
          <w:lang w:eastAsia="zh-CN"/>
        </w:rPr>
        <w:t>第</w:t>
      </w:r>
      <w:r w:rsidRPr="00D0562E">
        <w:rPr>
          <w:rFonts w:ascii="Arial" w:eastAsia="Times New Roman" w:hAnsi="Arial" w:cs="Arial"/>
          <w:b/>
          <w:bCs/>
          <w:szCs w:val="24"/>
        </w:rPr>
        <w:t xml:space="preserve">4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建立</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贸易区目的</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4.1.</w:t>
      </w:r>
      <w:r w:rsidRPr="00D0562E">
        <w:rPr>
          <w:rFonts w:ascii="SimSun" w:eastAsia="SimSun" w:hAnsi="SimSun" w:cs="Arial" w:hint="eastAsia"/>
          <w:szCs w:val="24"/>
          <w:lang w:eastAsia="zh-CN"/>
        </w:rPr>
        <w:t>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贸易区目的为在本区域具备良好司法、投资环境后，鼓励企业和个人进出口、发展出口型工业、引入商贸、服务新行业、旅游、投资，增加国际运输和物流、引进先进技术和机械设备、简化商贸手续</w:t>
      </w:r>
      <w:r w:rsidRPr="00D0562E">
        <w:rPr>
          <w:rFonts w:ascii="SimSun" w:eastAsia="SimSun" w:hAnsi="SimSun" w:cs="Arial" w:hint="eastAsia"/>
          <w:szCs w:val="24"/>
          <w:lang w:eastAsia="zh-CN"/>
        </w:rPr>
        <w:t>、加快区域发展的渠道促进经济发展。</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5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建立</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贸易区原则、前提条件</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5.1.</w:t>
      </w:r>
      <w:r w:rsidRPr="00D0562E">
        <w:rPr>
          <w:rFonts w:ascii="SimSun" w:eastAsia="SimSun" w:hAnsi="SimSun" w:cs="Arial" w:hint="eastAsia"/>
          <w:szCs w:val="24"/>
          <w:lang w:eastAsia="zh-CN"/>
        </w:rPr>
        <w:t>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贸易区时，政府坚持下列原则和条件</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5.1.1.</w:t>
      </w:r>
      <w:r w:rsidRPr="00D0562E">
        <w:rPr>
          <w:rFonts w:ascii="SimSun" w:eastAsia="SimSun" w:hAnsi="SimSun" w:cs="Arial" w:hint="eastAsia"/>
          <w:szCs w:val="24"/>
          <w:lang w:eastAsia="zh-CN"/>
        </w:rPr>
        <w:t>为了鼓励经济发展，基于公开、透明和公平竞争原则。</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5.1.2.</w:t>
      </w:r>
      <w:r w:rsidRPr="00D0562E">
        <w:rPr>
          <w:rFonts w:ascii="SimSun" w:eastAsia="SimSun" w:hAnsi="SimSun" w:cs="Arial" w:hint="eastAsia"/>
          <w:szCs w:val="24"/>
          <w:lang w:eastAsia="zh-CN"/>
        </w:rPr>
        <w:t>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贸易区区域具备公路、铁路和飞机场等</w:t>
      </w:r>
      <w:r w:rsidRPr="00D0562E">
        <w:rPr>
          <w:rFonts w:ascii="SimSun" w:eastAsia="SimSun" w:hAnsi="SimSun" w:cs="Arial" w:hint="eastAsia"/>
          <w:szCs w:val="24"/>
          <w:lang w:eastAsia="zh-CN"/>
        </w:rPr>
        <w:t>必要基础设施或有条件发展这些基础设施。</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5.1.3.</w:t>
      </w:r>
      <w:r w:rsidRPr="00D0562E">
        <w:rPr>
          <w:rFonts w:ascii="SimSun" w:eastAsia="SimSun" w:hAnsi="SimSun" w:cs="Arial" w:hint="eastAsia"/>
          <w:szCs w:val="24"/>
          <w:lang w:eastAsia="zh-CN"/>
        </w:rPr>
        <w:t>具备</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贸易区所利用水储备、电力供应。</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5.1.4.</w:t>
      </w:r>
      <w:r w:rsidRPr="00D0562E">
        <w:rPr>
          <w:rFonts w:ascii="SimSun" w:eastAsia="SimSun" w:hAnsi="SimSun" w:cs="Arial" w:hint="eastAsia"/>
          <w:szCs w:val="24"/>
          <w:lang w:eastAsia="zh-CN"/>
        </w:rPr>
        <w:t>符合城建标准、规则和标准、空间条件。</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5.1.5.</w:t>
      </w:r>
      <w:r w:rsidRPr="00D0562E">
        <w:rPr>
          <w:rFonts w:ascii="SimSun" w:eastAsia="SimSun" w:hAnsi="SimSun" w:cs="Arial" w:hint="eastAsia"/>
          <w:szCs w:val="24"/>
          <w:lang w:eastAsia="zh-CN"/>
        </w:rPr>
        <w:t>具备建立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贸易区司法制度、让企业和个人能信任工作的舒适环境和条件。</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5.1.6.</w:t>
      </w:r>
      <w:r w:rsidRPr="00D0562E">
        <w:rPr>
          <w:rFonts w:ascii="SimSun" w:eastAsia="SimSun" w:hAnsi="SimSun" w:cs="Arial" w:hint="eastAsia"/>
          <w:szCs w:val="24"/>
          <w:lang w:eastAsia="zh-CN"/>
        </w:rPr>
        <w:t>不对自然环境造成负面影响。</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5.1.7.</w:t>
      </w:r>
      <w:r w:rsidRPr="00D0562E">
        <w:rPr>
          <w:rFonts w:ascii="SimSun" w:eastAsia="SimSun" w:hAnsi="SimSun" w:cs="Arial" w:hint="eastAsia"/>
          <w:szCs w:val="24"/>
          <w:lang w:eastAsia="zh-CN"/>
        </w:rPr>
        <w:t>有详细区域稳定发展、鼓励地方经济、降低失业率、准备专业技术人员计划。</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6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建立、变更、注销</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贸易区，确定其边界和位置</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lastRenderedPageBreak/>
        <w:t>6.1.</w:t>
      </w:r>
      <w:r w:rsidRPr="00D0562E">
        <w:rPr>
          <w:rFonts w:ascii="SimSun" w:eastAsia="SimSun" w:hAnsi="SimSun" w:cs="Arial" w:hint="eastAsia"/>
          <w:szCs w:val="24"/>
          <w:lang w:eastAsia="zh-CN"/>
        </w:rPr>
        <w:t>由政府递交国家议会处理在蒙古国建立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贸易区、确定和变更、注销及其位置、</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贸易区所占有面积、边界、经营范围和种类相关事项。</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6.2.</w:t>
      </w:r>
      <w:r w:rsidRPr="00D0562E">
        <w:rPr>
          <w:rFonts w:ascii="SimSun" w:eastAsia="SimSun" w:hAnsi="SimSun" w:cs="Arial" w:hint="eastAsia"/>
          <w:szCs w:val="24"/>
          <w:lang w:eastAsia="zh-CN"/>
        </w:rPr>
        <w:t>在口岸和政府提议区域建立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6.3.</w:t>
      </w:r>
      <w:r w:rsidRPr="00D0562E">
        <w:rPr>
          <w:rFonts w:ascii="SimSun" w:eastAsia="SimSun" w:hAnsi="SimSun" w:cs="Arial" w:hint="eastAsia"/>
          <w:szCs w:val="24"/>
          <w:lang w:eastAsia="zh-CN"/>
        </w:rPr>
        <w:t>依据政府间合同和协议、可建立跨境</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贸易区，根据相关国家签署的合同调解</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贸易区政策和方针。</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第三章</w:t>
      </w:r>
      <w:r w:rsidRPr="00D0562E">
        <w:rPr>
          <w:rFonts w:ascii="SimSun" w:eastAsia="SimSun" w:hAnsi="SimSun" w:cs="Arial" w:hint="eastAsia"/>
          <w:b/>
          <w:bCs/>
          <w:szCs w:val="24"/>
        </w:rPr>
        <w:t>.</w:t>
      </w:r>
      <w:r w:rsidRPr="00D0562E">
        <w:rPr>
          <w:rFonts w:ascii="MS Gothic" w:eastAsia="MS Gothic" w:hAnsi="MS Gothic" w:cs="MS Gothic" w:hint="eastAsia"/>
          <w:b/>
          <w:bCs/>
          <w:szCs w:val="24"/>
          <w:lang w:eastAsia="zh-CN"/>
        </w:rPr>
        <w:t>自由</w:t>
      </w:r>
      <w:r w:rsidRPr="00D0562E">
        <w:rPr>
          <w:rFonts w:ascii="SimSun" w:eastAsia="SimSun" w:hAnsi="SimSun" w:cs="SimSun" w:hint="eastAsia"/>
          <w:b/>
          <w:bCs/>
          <w:szCs w:val="24"/>
          <w:lang w:eastAsia="zh-CN"/>
        </w:rPr>
        <w:t>贸易区执行机构</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7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主管</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贸易区国家最高行政机构权利</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7.1.</w:t>
      </w:r>
      <w:r w:rsidRPr="00D0562E">
        <w:rPr>
          <w:rFonts w:ascii="SimSun" w:eastAsia="SimSun" w:hAnsi="SimSun" w:cs="Arial" w:hint="eastAsia"/>
          <w:szCs w:val="24"/>
          <w:lang w:eastAsia="zh-CN"/>
        </w:rPr>
        <w:t>主管</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MS Mincho" w:eastAsia="MS Mincho" w:hAnsi="MS Mincho" w:cs="MS Mincho" w:hint="eastAsia"/>
          <w:szCs w:val="24"/>
          <w:lang w:eastAsia="zh-CN"/>
        </w:rPr>
        <w:t>国家最高行政机构</w:t>
      </w:r>
      <w:r w:rsidRPr="00D0562E">
        <w:rPr>
          <w:rFonts w:ascii="SimSun" w:eastAsia="SimSun" w:hAnsi="SimSun" w:cs="Arial" w:hint="eastAsia"/>
          <w:szCs w:val="24"/>
          <w:lang w:eastAsia="zh-CN"/>
        </w:rPr>
        <w:t>享受下列权利</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7.1.1.</w:t>
      </w:r>
      <w:r w:rsidRPr="00D0562E">
        <w:rPr>
          <w:rFonts w:ascii="SimSun" w:eastAsia="SimSun" w:hAnsi="SimSun" w:cs="Arial" w:hint="eastAsia"/>
          <w:szCs w:val="24"/>
          <w:lang w:eastAsia="zh-CN"/>
        </w:rPr>
        <w:t>编制国家</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贸易区政策、方针</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7.1.2.</w:t>
      </w:r>
      <w:r w:rsidRPr="00D0562E">
        <w:rPr>
          <w:rFonts w:ascii="SimSun" w:eastAsia="SimSun" w:hAnsi="SimSun" w:cs="Arial" w:hint="eastAsia"/>
          <w:szCs w:val="24"/>
          <w:lang w:eastAsia="zh-CN"/>
        </w:rPr>
        <w:t>编制建立、变更、注销</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贸易区草案，递交给政府议论。</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7.1.3.</w:t>
      </w:r>
      <w:r w:rsidRPr="00D0562E">
        <w:rPr>
          <w:rFonts w:ascii="SimSun" w:eastAsia="SimSun" w:hAnsi="SimSun" w:cs="Arial" w:hint="eastAsia"/>
          <w:szCs w:val="24"/>
          <w:lang w:eastAsia="zh-CN"/>
        </w:rPr>
        <w:t>协调</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贸易区经营活动、统一管理。</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7.1.4.</w:t>
      </w:r>
      <w:r w:rsidRPr="00D0562E">
        <w:rPr>
          <w:rFonts w:ascii="SimSun" w:eastAsia="SimSun" w:hAnsi="SimSun" w:cs="Arial" w:hint="eastAsia"/>
          <w:szCs w:val="24"/>
          <w:lang w:eastAsia="zh-CN"/>
        </w:rPr>
        <w:t>每年向政府递交</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贸易区经营活动报告。</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7.1.5.</w:t>
      </w:r>
      <w:r w:rsidRPr="00D0562E">
        <w:rPr>
          <w:rFonts w:ascii="SimSun" w:eastAsia="SimSun" w:hAnsi="SimSun" w:cs="Arial" w:hint="eastAsia"/>
          <w:szCs w:val="24"/>
          <w:lang w:eastAsia="zh-CN"/>
        </w:rPr>
        <w:t>编制</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贸易区国家调控、业务预算。</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7.1.6.</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贸易区里结合国家行政机构和企业经营活动相互关系。</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7.1.7.</w:t>
      </w:r>
      <w:r w:rsidRPr="00D0562E">
        <w:rPr>
          <w:rFonts w:ascii="SimSun" w:eastAsia="SimSun" w:hAnsi="SimSun" w:cs="Arial" w:hint="eastAsia"/>
          <w:szCs w:val="24"/>
          <w:lang w:eastAsia="zh-CN"/>
        </w:rPr>
        <w:t>主导</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贸易区通过贷款、援助所实施项目和工程，对其实施进行监督。</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7.1.8.</w:t>
      </w:r>
      <w:r w:rsidRPr="00D0562E">
        <w:rPr>
          <w:rFonts w:ascii="SimSun" w:eastAsia="SimSun" w:hAnsi="SimSun" w:cs="Arial" w:hint="eastAsia"/>
          <w:szCs w:val="24"/>
          <w:lang w:eastAsia="zh-CN"/>
        </w:rPr>
        <w:t>对</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贸易区发展项目和</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贸易区相关国家议会、政府批文和决议实施情况进行监督。</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7.1.9.</w:t>
      </w:r>
      <w:r w:rsidRPr="00D0562E">
        <w:rPr>
          <w:rFonts w:ascii="SimSun" w:eastAsia="SimSun" w:hAnsi="SimSun" w:cs="Arial" w:hint="eastAsia"/>
          <w:szCs w:val="24"/>
          <w:lang w:eastAsia="zh-CN"/>
        </w:rPr>
        <w:t>审批</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贸易区经营活动所遵守规章制度。</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7.1.10.</w:t>
      </w:r>
      <w:r w:rsidRPr="00D0562E">
        <w:rPr>
          <w:rFonts w:ascii="SimSun" w:eastAsia="SimSun" w:hAnsi="SimSun" w:cs="Arial" w:hint="eastAsia"/>
          <w:szCs w:val="24"/>
          <w:lang w:eastAsia="zh-CN"/>
        </w:rPr>
        <w:t>确定招标此法</w:t>
      </w:r>
      <w:r w:rsidRPr="00D0562E">
        <w:rPr>
          <w:rFonts w:ascii="Arial" w:eastAsia="Times New Roman" w:hAnsi="Arial" w:cs="Arial"/>
          <w:szCs w:val="24"/>
        </w:rPr>
        <w:t>21.1</w:t>
      </w:r>
      <w:r w:rsidRPr="00D0562E">
        <w:rPr>
          <w:rFonts w:ascii="SimSun" w:eastAsia="SimSun" w:hAnsi="SimSun" w:cs="Arial" w:hint="eastAsia"/>
          <w:szCs w:val="24"/>
          <w:lang w:eastAsia="zh-CN"/>
        </w:rPr>
        <w:t>指定投资委员会提议项目、方案的标准指标。</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8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贸易区主任、权限</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8.1.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贸易区主任是在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贸易区实施国家行政管理的国家代表。</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8.2.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贸易区主任由主管</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贸易区的政府成员任命、解聘。</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8.3.</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贸易区主任在主管</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贸易区政府成员面前承担责任。</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8.4.</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贸易区主任有管委会、由政府确定此管委会结构、人数和费用限度。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8.5.</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贸易区主任使用确定格式公章、徽章和公文稿纸。</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lastRenderedPageBreak/>
        <w:t>8.6.</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贸易区主任在指定权限范围内出具批文，此批文不符合法律法规的情形下自己、或主管</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贸易区的政府成员变更或取消。</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8.7.</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贸易区主任享受下列权利</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贸易区经营活动相关业务上，代表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贸易区在自己权限范围内作出决定。</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8.7.2.</w:t>
      </w:r>
      <w:r w:rsidRPr="00D0562E">
        <w:rPr>
          <w:rFonts w:ascii="SimSun" w:eastAsia="SimSun" w:hAnsi="SimSun" w:cs="Arial" w:hint="eastAsia"/>
          <w:szCs w:val="24"/>
          <w:lang w:eastAsia="zh-CN"/>
        </w:rPr>
        <w:t>编制</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贸易区发展计划、预算方案、审批、组织实施。</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8.7.3.</w:t>
      </w:r>
      <w:r w:rsidRPr="00D0562E">
        <w:rPr>
          <w:rFonts w:ascii="SimSun" w:eastAsia="SimSun" w:hAnsi="SimSun" w:cs="Arial" w:hint="eastAsia"/>
          <w:szCs w:val="24"/>
          <w:lang w:eastAsia="zh-CN"/>
        </w:rPr>
        <w:t>代表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贸易区签署合同、进行协商。</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8.7.4.</w:t>
      </w:r>
      <w:r w:rsidRPr="00D0562E">
        <w:rPr>
          <w:rFonts w:ascii="SimSun" w:eastAsia="SimSun" w:hAnsi="SimSun" w:cs="Arial" w:hint="eastAsia"/>
          <w:szCs w:val="24"/>
          <w:lang w:eastAsia="zh-CN"/>
        </w:rPr>
        <w:t>制定和实施</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贸易区人才管理和雇佣政策。</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8.7.5.</w:t>
      </w:r>
      <w:r w:rsidRPr="00D0562E">
        <w:rPr>
          <w:rFonts w:ascii="SimSun" w:eastAsia="SimSun" w:hAnsi="SimSun" w:cs="Arial" w:hint="eastAsia"/>
          <w:szCs w:val="24"/>
          <w:lang w:eastAsia="zh-CN"/>
        </w:rPr>
        <w:t>组织</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贸易区基础设施、工程建设，负责国有制建筑设施利用、实施监督。</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8.7.6.</w:t>
      </w:r>
      <w:r w:rsidRPr="00D0562E">
        <w:rPr>
          <w:rFonts w:ascii="SimSun" w:eastAsia="SimSun" w:hAnsi="SimSun" w:cs="SimSun" w:hint="eastAsia"/>
          <w:szCs w:val="24"/>
        </w:rPr>
        <w:t xml:space="preserve"> </w:t>
      </w:r>
      <w:r w:rsidRPr="00D0562E">
        <w:rPr>
          <w:rFonts w:ascii="SimSun" w:eastAsia="SimSun" w:hAnsi="SimSun" w:cs="SimSun" w:hint="eastAsia"/>
          <w:szCs w:val="24"/>
          <w:lang w:eastAsia="zh-CN"/>
        </w:rPr>
        <w:t>注册、注销</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贸易区开展业务的法人。</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8.7.7.</w:t>
      </w:r>
      <w:r w:rsidRPr="00D0562E">
        <w:rPr>
          <w:rFonts w:ascii="SimSun" w:eastAsia="SimSun" w:hAnsi="SimSun" w:cs="Arial" w:hint="eastAsia"/>
          <w:szCs w:val="24"/>
          <w:lang w:eastAsia="zh-CN"/>
        </w:rPr>
        <w:t>向</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贸易区个人、企业授权占有和使用土地许可。</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8.7.8.</w:t>
      </w:r>
      <w:r w:rsidRPr="00D0562E">
        <w:rPr>
          <w:rFonts w:ascii="SimSun" w:eastAsia="SimSun" w:hAnsi="SimSun" w:cs="Arial" w:hint="eastAsia"/>
          <w:szCs w:val="24"/>
          <w:lang w:eastAsia="zh-CN"/>
        </w:rPr>
        <w:t>与此法</w:t>
      </w:r>
      <w:r w:rsidRPr="00D0562E">
        <w:rPr>
          <w:rFonts w:ascii="Arial" w:eastAsia="Times New Roman" w:hAnsi="Arial" w:cs="Arial"/>
          <w:szCs w:val="24"/>
        </w:rPr>
        <w:t>21.1</w:t>
      </w:r>
      <w:r w:rsidRPr="00D0562E">
        <w:rPr>
          <w:rFonts w:ascii="SimSun" w:eastAsia="SimSun" w:hAnsi="SimSun" w:cs="Arial" w:hint="eastAsia"/>
          <w:szCs w:val="24"/>
          <w:lang w:eastAsia="zh-CN"/>
        </w:rPr>
        <w:t>指定投资委员会和其他机构开展合作。</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8.7.9.</w:t>
      </w:r>
      <w:r w:rsidRPr="00D0562E">
        <w:rPr>
          <w:rFonts w:ascii="SimSun" w:eastAsia="SimSun" w:hAnsi="SimSun" w:cs="Arial" w:hint="eastAsia"/>
          <w:szCs w:val="24"/>
          <w:lang w:eastAsia="zh-CN"/>
        </w:rPr>
        <w:t>要求企业在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贸易区销售原产地明确、具备商标、</w:t>
      </w:r>
      <w:r w:rsidRPr="00D0562E">
        <w:rPr>
          <w:rFonts w:ascii="MS Mincho" w:eastAsia="MS Mincho" w:hAnsi="MS Mincho" w:cs="MS Mincho" w:hint="eastAsia"/>
          <w:szCs w:val="24"/>
          <w:lang w:eastAsia="zh-CN"/>
        </w:rPr>
        <w:t>条</w:t>
      </w:r>
      <w:r w:rsidRPr="00D0562E">
        <w:rPr>
          <w:rFonts w:ascii="SimSun" w:eastAsia="SimSun" w:hAnsi="SimSun" w:cs="SimSun" w:hint="eastAsia"/>
          <w:szCs w:val="24"/>
          <w:lang w:eastAsia="zh-CN"/>
        </w:rPr>
        <w:t>码的商品。</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8.7.10.</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贸易区组织遵守社会秩序、预防火灾、提供救护等服务。</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8.7.11.</w:t>
      </w:r>
      <w:r w:rsidRPr="00D0562E">
        <w:rPr>
          <w:rFonts w:ascii="SimSun" w:eastAsia="SimSun" w:hAnsi="SimSun" w:cs="Arial" w:hint="eastAsia"/>
          <w:szCs w:val="24"/>
        </w:rPr>
        <w:t xml:space="preserve"> </w:t>
      </w:r>
      <w:r w:rsidRPr="00D0562E">
        <w:rPr>
          <w:rFonts w:ascii="SimSun" w:eastAsia="SimSun" w:hAnsi="SimSun" w:cs="Arial" w:hint="eastAsia"/>
          <w:szCs w:val="24"/>
          <w:lang w:eastAsia="zh-CN"/>
        </w:rPr>
        <w:t>按照主管</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MS Mincho" w:eastAsia="MS Mincho" w:hAnsi="MS Mincho" w:cs="MS Mincho" w:hint="eastAsia"/>
          <w:szCs w:val="24"/>
          <w:lang w:eastAsia="zh-CN"/>
        </w:rPr>
        <w:t>国家最高行政机构</w:t>
      </w:r>
      <w:r w:rsidRPr="00D0562E">
        <w:rPr>
          <w:rFonts w:ascii="SimSun" w:eastAsia="SimSun" w:hAnsi="SimSun" w:cs="Arial" w:hint="eastAsia"/>
          <w:szCs w:val="24"/>
          <w:lang w:eastAsia="zh-CN"/>
        </w:rPr>
        <w:t>审批规则授权，在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贸易区销售酒精类饮料、 提供服务，销售烟草、卫生健康专业业务许可证。</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第四章</w:t>
      </w:r>
      <w:r w:rsidRPr="00D0562E">
        <w:rPr>
          <w:rFonts w:ascii="SimSun" w:eastAsia="SimSun" w:hAnsi="SimSun" w:cs="Arial" w:hint="eastAsia"/>
          <w:b/>
          <w:bCs/>
          <w:szCs w:val="24"/>
        </w:rPr>
        <w:t>.</w:t>
      </w:r>
      <w:r w:rsidRPr="00D0562E">
        <w:rPr>
          <w:rFonts w:ascii="SimSun" w:eastAsia="SimSun" w:hAnsi="SimSun" w:cs="Arial" w:hint="eastAsia"/>
          <w:b/>
          <w:bCs/>
          <w:szCs w:val="24"/>
          <w:lang w:eastAsia="zh-CN"/>
        </w:rPr>
        <w:t>自由贸易区内部特殊制度</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9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贸易区经营活动内部特殊制度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9.1.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贸易区有特殊海关、签证、蒙古国公民和外国公民、无国籍人员来往、法人注册、汇率调整、技术监督和就业、税收和其他特殊制度。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9.2.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贸易区国家行政机构提供简化商贸、税务关系、商务和投资手续的一条龙电子服务。</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10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贸易区海关特殊制度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10.1.</w:t>
      </w:r>
      <w:r w:rsidRPr="00D0562E">
        <w:rPr>
          <w:rFonts w:ascii="SimSun" w:eastAsia="SimSun" w:hAnsi="SimSun" w:cs="Arial" w:hint="eastAsia"/>
          <w:szCs w:val="24"/>
          <w:lang w:eastAsia="zh-CN"/>
        </w:rPr>
        <w:t>商品进入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贸易区时，依据下列证件报关</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10.1.1.</w:t>
      </w:r>
      <w:r w:rsidRPr="00D0562E">
        <w:rPr>
          <w:rFonts w:ascii="SimSun" w:eastAsia="SimSun" w:hAnsi="SimSun" w:cs="Arial" w:hint="eastAsia"/>
          <w:szCs w:val="24"/>
          <w:lang w:eastAsia="zh-CN"/>
        </w:rPr>
        <w:t>境外进入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贸易区的商品需要商品清单、车辆证件、必要情形下相关许可证书。</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lastRenderedPageBreak/>
        <w:t>10.1.2.</w:t>
      </w:r>
      <w:r w:rsidRPr="00D0562E">
        <w:rPr>
          <w:rFonts w:ascii="SimSun" w:eastAsia="SimSun" w:hAnsi="SimSun" w:cs="Arial" w:hint="eastAsia"/>
          <w:szCs w:val="24"/>
          <w:lang w:eastAsia="zh-CN"/>
        </w:rPr>
        <w:t>蒙古国境内进入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贸易区商品，除了上述</w:t>
      </w:r>
      <w:r w:rsidRPr="00D0562E">
        <w:rPr>
          <w:rFonts w:ascii="Arial" w:eastAsia="Times New Roman" w:hAnsi="Arial" w:cs="Arial"/>
          <w:szCs w:val="24"/>
        </w:rPr>
        <w:t>10.1.1</w:t>
      </w:r>
      <w:r w:rsidRPr="00D0562E">
        <w:rPr>
          <w:rFonts w:ascii="SimSun" w:eastAsia="SimSun" w:hAnsi="SimSun" w:cs="Arial" w:hint="eastAsia"/>
          <w:szCs w:val="24"/>
          <w:lang w:eastAsia="zh-CN"/>
        </w:rPr>
        <w:t>指定证件之外，纳税票据。</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10.2</w:t>
      </w:r>
      <w:proofErr w:type="gramStart"/>
      <w:r w:rsidRPr="00D0562E">
        <w:rPr>
          <w:rFonts w:ascii="Arial" w:eastAsia="Times New Roman" w:hAnsi="Arial" w:cs="Arial"/>
          <w:szCs w:val="24"/>
        </w:rPr>
        <w:t>.</w:t>
      </w:r>
      <w:proofErr w:type="gramEnd"/>
      <w:r w:rsidRPr="00D0562E">
        <w:rPr>
          <w:rFonts w:ascii="Arial" w:eastAsia="Times New Roman" w:hAnsi="Arial" w:cs="Arial"/>
          <w:szCs w:val="24"/>
        </w:rPr>
        <w:fldChar w:fldCharType="begin"/>
      </w:r>
      <w:r w:rsidRPr="00D0562E">
        <w:rPr>
          <w:rFonts w:ascii="Arial" w:eastAsia="Times New Roman" w:hAnsi="Arial" w:cs="Arial"/>
          <w:szCs w:val="24"/>
        </w:rPr>
        <w:instrText xml:space="preserve"> HYPERLINK "http://www.legalinfo.mn/law/details/208?lawid=208" </w:instrText>
      </w:r>
      <w:r w:rsidRPr="00D0562E">
        <w:rPr>
          <w:rFonts w:ascii="Arial" w:eastAsia="Times New Roman" w:hAnsi="Arial" w:cs="Arial"/>
          <w:szCs w:val="24"/>
        </w:rPr>
        <w:fldChar w:fldCharType="separate"/>
      </w:r>
      <w:r w:rsidRPr="00D0562E">
        <w:rPr>
          <w:rFonts w:ascii="SimSun" w:eastAsia="SimSun" w:hAnsi="SimSun" w:cs="Arial" w:hint="eastAsia"/>
          <w:szCs w:val="24"/>
          <w:lang w:val="mn-MN" w:eastAsia="zh-CN"/>
        </w:rPr>
        <w:t>海关价格、</w:t>
      </w:r>
      <w:r w:rsidRPr="00D0562E">
        <w:rPr>
          <w:rFonts w:ascii="Arial" w:eastAsia="Times New Roman" w:hAnsi="Arial" w:cs="Arial"/>
          <w:szCs w:val="24"/>
        </w:rPr>
        <w:fldChar w:fldCharType="end"/>
      </w:r>
      <w:r w:rsidRPr="00D0562E">
        <w:rPr>
          <w:rFonts w:ascii="SimSun" w:eastAsia="SimSun" w:hAnsi="SimSun" w:cs="Arial" w:hint="eastAsia"/>
          <w:szCs w:val="24"/>
          <w:lang w:eastAsia="zh-CN"/>
        </w:rPr>
        <w:t>关税</w:t>
      </w:r>
      <w:r w:rsidRPr="00D0562E">
        <w:rPr>
          <w:rFonts w:ascii="Arial" w:eastAsia="Times New Roman" w:hAnsi="Arial" w:cs="Arial"/>
          <w:szCs w:val="24"/>
          <w:lang w:eastAsia="zh-CN"/>
        </w:rPr>
        <w:t xml:space="preserve"> </w:t>
      </w:r>
      <w:r w:rsidRPr="00D0562E">
        <w:rPr>
          <w:rFonts w:ascii="SimSun" w:eastAsia="SimSun" w:hAnsi="SimSun" w:cs="Arial" w:hint="eastAsia"/>
          <w:szCs w:val="24"/>
          <w:lang w:eastAsia="zh-CN"/>
        </w:rPr>
        <w:t>法</w:t>
      </w:r>
      <w:r w:rsidRPr="00D0562E">
        <w:rPr>
          <w:rFonts w:ascii="Arial" w:eastAsia="Times New Roman" w:hAnsi="Arial" w:cs="Arial"/>
          <w:szCs w:val="24"/>
        </w:rPr>
        <w:t>38.1.4</w:t>
      </w:r>
      <w:r w:rsidRPr="00D0562E">
        <w:rPr>
          <w:rFonts w:ascii="SimSun" w:eastAsia="SimSun" w:hAnsi="SimSun" w:cs="Arial" w:hint="eastAsia"/>
          <w:szCs w:val="24"/>
          <w:lang w:eastAsia="zh-CN"/>
        </w:rPr>
        <w:t>指定外旅客所购买</w:t>
      </w:r>
      <w:r w:rsidRPr="00D0562E">
        <w:rPr>
          <w:rFonts w:ascii="Arial" w:eastAsia="Times New Roman" w:hAnsi="Arial" w:cs="Arial"/>
          <w:szCs w:val="24"/>
        </w:rPr>
        <w:t>3</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蒙图价格相等商品从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贸易区进入海关管辖区域时，办理简化报关手续。</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10.3.</w:t>
      </w:r>
      <w:r w:rsidRPr="00D0562E">
        <w:rPr>
          <w:rFonts w:ascii="SimSun" w:eastAsia="SimSun" w:hAnsi="SimSun" w:cs="Arial" w:hint="eastAsia"/>
          <w:szCs w:val="24"/>
          <w:lang w:eastAsia="zh-CN"/>
        </w:rPr>
        <w:t>境外进入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贸易区出口境外商品不受</w:t>
      </w:r>
      <w:r w:rsidRPr="00D0562E">
        <w:rPr>
          <w:rFonts w:ascii="MS Mincho" w:eastAsia="MS Mincho" w:hAnsi="MS Mincho" w:cs="MS Mincho" w:hint="eastAsia"/>
          <w:szCs w:val="24"/>
          <w:lang w:eastAsia="zh-CN"/>
        </w:rPr>
        <w:t>非价格限制</w:t>
      </w:r>
      <w:r w:rsidRPr="00D0562E">
        <w:rPr>
          <w:rFonts w:ascii="SimSun" w:eastAsia="SimSun" w:hAnsi="SimSun" w:cs="MS Mincho" w:hint="eastAsia"/>
          <w:szCs w:val="24"/>
          <w:lang w:eastAsia="zh-CN"/>
        </w:rPr>
        <w:t>。</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10.4.</w:t>
      </w:r>
      <w:r w:rsidRPr="00D0562E">
        <w:rPr>
          <w:rFonts w:ascii="SimSun" w:eastAsia="SimSun" w:hAnsi="SimSun" w:cs="Arial" w:hint="eastAsia"/>
          <w:szCs w:val="24"/>
          <w:lang w:eastAsia="zh-CN"/>
        </w:rPr>
        <w:t>从境外向</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贸易区进口商品，从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贸易区向境外出口时，办理简化报关手续。</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10.5.</w:t>
      </w:r>
      <w:r w:rsidRPr="00D0562E">
        <w:rPr>
          <w:rFonts w:ascii="SimSun" w:eastAsia="SimSun" w:hAnsi="SimSun" w:cs="Arial" w:hint="eastAsia"/>
          <w:szCs w:val="24"/>
          <w:lang w:eastAsia="zh-CN"/>
        </w:rPr>
        <w:t>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贸易区商品基于风险管理，进行海关监督。</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10.6.</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贸易区开展业务的企业、个人与海关机构连接电子信息系统，电子形式注册进入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贸易区商品。</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11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贸易区签证特殊制度</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11.1.</w:t>
      </w:r>
      <w:r w:rsidRPr="00D0562E">
        <w:rPr>
          <w:rFonts w:ascii="SimSun" w:eastAsia="SimSun" w:hAnsi="SimSun" w:cs="Arial" w:hint="eastAsia"/>
          <w:szCs w:val="24"/>
          <w:lang w:eastAsia="zh-CN"/>
        </w:rPr>
        <w:t>处于口岸的</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贸易区交接国家公民</w:t>
      </w:r>
      <w:r w:rsidRPr="00D0562E">
        <w:rPr>
          <w:rFonts w:ascii="Arial" w:eastAsia="Times New Roman" w:hAnsi="Arial" w:cs="Arial"/>
          <w:szCs w:val="24"/>
        </w:rPr>
        <w:t>30</w:t>
      </w:r>
      <w:r w:rsidRPr="00D0562E">
        <w:rPr>
          <w:rFonts w:ascii="SimSun" w:eastAsia="SimSun" w:hAnsi="SimSun" w:cs="Arial" w:hint="eastAsia"/>
          <w:szCs w:val="24"/>
          <w:lang w:eastAsia="zh-CN"/>
        </w:rPr>
        <w:t>天期限无签证、第三国家公民互相过渡条件相关问题所签署的蒙古国国际条约指定通行。</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11.2.</w:t>
      </w:r>
      <w:r w:rsidRPr="00D0562E">
        <w:rPr>
          <w:rFonts w:ascii="SimSun" w:eastAsia="SimSun" w:hAnsi="SimSun" w:cs="Arial" w:hint="eastAsia"/>
          <w:szCs w:val="24"/>
          <w:lang w:eastAsia="zh-CN"/>
        </w:rPr>
        <w:t>持有在蒙古国居住许可和</w:t>
      </w:r>
      <w:r w:rsidRPr="00D0562E">
        <w:rPr>
          <w:rFonts w:ascii="Arial" w:eastAsia="Times New Roman" w:hAnsi="Arial" w:cs="Arial"/>
          <w:szCs w:val="24"/>
        </w:rPr>
        <w:t>"</w:t>
      </w:r>
      <w:r w:rsidRPr="00D0562E">
        <w:rPr>
          <w:rFonts w:ascii="SimSun" w:eastAsia="SimSun" w:hAnsi="SimSun" w:cs="Arial" w:hint="eastAsia"/>
          <w:szCs w:val="24"/>
          <w:lang w:eastAsia="zh-CN"/>
        </w:rPr>
        <w:t>出入</w:t>
      </w:r>
      <w:r w:rsidRPr="00D0562E">
        <w:rPr>
          <w:rFonts w:ascii="Arial" w:eastAsia="Times New Roman" w:hAnsi="Arial" w:cs="Arial"/>
          <w:szCs w:val="24"/>
        </w:rPr>
        <w:t>"</w:t>
      </w:r>
      <w:r w:rsidRPr="00D0562E">
        <w:rPr>
          <w:rFonts w:ascii="SimSun" w:eastAsia="SimSun" w:hAnsi="SimSun" w:cs="Arial" w:hint="eastAsia"/>
          <w:szCs w:val="24"/>
          <w:lang w:eastAsia="zh-CN"/>
        </w:rPr>
        <w:t>签证的外国公</w:t>
      </w:r>
      <w:bookmarkStart w:id="0" w:name="_GoBack"/>
      <w:bookmarkEnd w:id="0"/>
      <w:r w:rsidRPr="00D0562E">
        <w:rPr>
          <w:rFonts w:ascii="SimSun" w:eastAsia="SimSun" w:hAnsi="SimSun" w:cs="Arial" w:hint="eastAsia"/>
          <w:szCs w:val="24"/>
          <w:lang w:eastAsia="zh-CN"/>
        </w:rPr>
        <w:t>民在居住和持有签证期限内可以 通行任何</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11.3.</w:t>
      </w:r>
      <w:r w:rsidRPr="00D0562E">
        <w:rPr>
          <w:rFonts w:ascii="SimSun" w:eastAsia="SimSun" w:hAnsi="SimSun" w:cs="Arial" w:hint="eastAsia"/>
          <w:szCs w:val="24"/>
          <w:lang w:eastAsia="zh-CN"/>
        </w:rPr>
        <w:t>此法</w:t>
      </w:r>
      <w:r w:rsidRPr="00D0562E">
        <w:rPr>
          <w:rFonts w:ascii="Arial" w:eastAsia="Times New Roman" w:hAnsi="Arial" w:cs="Arial"/>
          <w:szCs w:val="24"/>
        </w:rPr>
        <w:t>11.1</w:t>
      </w:r>
      <w:r w:rsidRPr="00D0562E">
        <w:rPr>
          <w:rFonts w:ascii="SimSun" w:eastAsia="SimSun" w:hAnsi="SimSun" w:cs="Arial" w:hint="eastAsia"/>
          <w:szCs w:val="24"/>
          <w:lang w:eastAsia="zh-CN"/>
        </w:rPr>
        <w:t>指定外国居民、无国籍人员签证期限和无签证通行期限，一次以</w:t>
      </w:r>
      <w:r w:rsidRPr="00D0562E">
        <w:rPr>
          <w:rFonts w:ascii="SimSun" w:eastAsia="SimSun" w:hAnsi="SimSun" w:cs="Arial" w:hint="eastAsia"/>
          <w:szCs w:val="24"/>
        </w:rPr>
        <w:t>30</w:t>
      </w:r>
      <w:r w:rsidRPr="00D0562E">
        <w:rPr>
          <w:rFonts w:ascii="SimSun" w:eastAsia="SimSun" w:hAnsi="SimSun" w:cs="Arial" w:hint="eastAsia"/>
          <w:szCs w:val="24"/>
          <w:lang w:eastAsia="zh-CN"/>
        </w:rPr>
        <w:t>天为止日期延期。</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11.4.</w:t>
      </w:r>
      <w:r w:rsidRPr="00D0562E">
        <w:rPr>
          <w:rFonts w:ascii="MS Mincho" w:eastAsia="MS Mincho" w:hAnsi="MS Mincho" w:cs="MS Mincho" w:hint="eastAsia"/>
          <w:szCs w:val="24"/>
          <w:lang w:eastAsia="zh-CN"/>
        </w:rPr>
        <w:t>蒙古国公民</w:t>
      </w:r>
      <w:r w:rsidRPr="00D0562E">
        <w:rPr>
          <w:rFonts w:ascii="Arial" w:eastAsia="Times New Roman" w:hAnsi="Arial" w:cs="Arial"/>
          <w:szCs w:val="24"/>
          <w:lang w:eastAsia="zh-CN"/>
        </w:rPr>
        <w:t xml:space="preserve"> </w:t>
      </w:r>
      <w:r w:rsidRPr="00D0562E">
        <w:rPr>
          <w:rFonts w:ascii="SimSun" w:eastAsia="SimSun" w:hAnsi="SimSun" w:cs="Arial" w:hint="eastAsia"/>
          <w:szCs w:val="24"/>
          <w:lang w:eastAsia="zh-CN"/>
        </w:rPr>
        <w:t>和</w:t>
      </w:r>
      <w:r w:rsidRPr="00D0562E">
        <w:rPr>
          <w:rFonts w:ascii="MS Mincho" w:eastAsia="MS Mincho" w:hAnsi="MS Mincho" w:cs="MS Mincho" w:hint="eastAsia"/>
          <w:szCs w:val="24"/>
          <w:lang w:eastAsia="zh-CN"/>
        </w:rPr>
        <w:t>外国公民</w:t>
      </w:r>
      <w:r w:rsidRPr="00D0562E">
        <w:rPr>
          <w:rFonts w:ascii="SimSun" w:eastAsia="SimSun" w:hAnsi="SimSun" w:cs="Arial" w:hint="eastAsia"/>
          <w:szCs w:val="24"/>
          <w:lang w:eastAsia="zh-CN"/>
        </w:rPr>
        <w:t>、</w:t>
      </w:r>
      <w:r w:rsidRPr="00D0562E">
        <w:rPr>
          <w:rFonts w:ascii="MS Mincho" w:eastAsia="MS Mincho" w:hAnsi="MS Mincho" w:cs="MS Mincho" w:hint="eastAsia"/>
          <w:szCs w:val="24"/>
          <w:lang w:eastAsia="zh-CN"/>
        </w:rPr>
        <w:t>无国籍人</w:t>
      </w:r>
      <w:r w:rsidRPr="00D0562E">
        <w:rPr>
          <w:rFonts w:ascii="SimSun" w:eastAsia="SimSun" w:hAnsi="SimSun" w:cs="Arial" w:hint="eastAsia"/>
          <w:szCs w:val="24"/>
          <w:lang w:eastAsia="zh-CN"/>
        </w:rPr>
        <w:t>以下列任何证件出入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11.4.1.</w:t>
      </w:r>
      <w:r w:rsidRPr="00D0562E">
        <w:rPr>
          <w:rFonts w:ascii="MS Mincho" w:eastAsia="MS Mincho" w:hAnsi="MS Mincho" w:cs="MS Mincho" w:hint="eastAsia"/>
          <w:szCs w:val="24"/>
          <w:lang w:eastAsia="zh-CN"/>
        </w:rPr>
        <w:t>蒙古国公民</w:t>
      </w:r>
      <w:r w:rsidRPr="00D0562E">
        <w:rPr>
          <w:rFonts w:ascii="SimSun" w:eastAsia="SimSun" w:hAnsi="SimSun" w:cs="Arial" w:hint="eastAsia"/>
          <w:szCs w:val="24"/>
          <w:lang w:eastAsia="zh-CN"/>
        </w:rPr>
        <w:t>为护照、身份证、或驾驶证。</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11.4.2.</w:t>
      </w:r>
      <w:r w:rsidRPr="00D0562E">
        <w:rPr>
          <w:rFonts w:ascii="MS Mincho" w:eastAsia="MS Mincho" w:hAnsi="MS Mincho" w:cs="MS Mincho" w:hint="eastAsia"/>
          <w:szCs w:val="24"/>
          <w:lang w:eastAsia="zh-CN"/>
        </w:rPr>
        <w:t>外国公民</w:t>
      </w:r>
      <w:r w:rsidRPr="00D0562E">
        <w:rPr>
          <w:rFonts w:ascii="Arial" w:eastAsia="Times New Roman" w:hAnsi="Arial" w:cs="Arial"/>
          <w:szCs w:val="24"/>
        </w:rPr>
        <w:t xml:space="preserve">, </w:t>
      </w:r>
      <w:r w:rsidRPr="00D0562E">
        <w:rPr>
          <w:rFonts w:ascii="MS Mincho" w:eastAsia="MS Mincho" w:hAnsi="MS Mincho" w:cs="MS Mincho" w:hint="eastAsia"/>
          <w:szCs w:val="24"/>
          <w:lang w:eastAsia="zh-CN"/>
        </w:rPr>
        <w:t>无国籍人</w:t>
      </w:r>
      <w:r w:rsidRPr="00D0562E">
        <w:rPr>
          <w:rFonts w:ascii="SimSun" w:eastAsia="SimSun" w:hAnsi="SimSun" w:cs="Arial" w:hint="eastAsia"/>
          <w:szCs w:val="24"/>
          <w:lang w:eastAsia="zh-CN"/>
        </w:rPr>
        <w:t>为护照、或相等证件。</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11.4.3.</w:t>
      </w:r>
      <w:r w:rsidRPr="00D0562E">
        <w:rPr>
          <w:rFonts w:ascii="SimSun" w:eastAsia="SimSun" w:hAnsi="SimSun" w:cs="Arial" w:hint="eastAsia"/>
          <w:szCs w:val="24"/>
          <w:lang w:eastAsia="zh-CN"/>
        </w:rPr>
        <w:t>未满</w:t>
      </w:r>
      <w:r w:rsidRPr="00D0562E">
        <w:rPr>
          <w:rFonts w:ascii="SimSun" w:eastAsia="SimSun" w:hAnsi="SimSun" w:cs="Arial" w:hint="eastAsia"/>
          <w:szCs w:val="24"/>
        </w:rPr>
        <w:t>16</w:t>
      </w:r>
      <w:r w:rsidRPr="00D0562E">
        <w:rPr>
          <w:rFonts w:ascii="SimSun" w:eastAsia="SimSun" w:hAnsi="SimSun" w:cs="Arial" w:hint="eastAsia"/>
          <w:szCs w:val="24"/>
          <w:lang w:eastAsia="zh-CN"/>
        </w:rPr>
        <w:t>岁蒙古国公民为出生证、或相等证件。</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12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贸易区法人注册调解</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12.1.</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贸易区开展业务的法人向</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贸易区主任管委会递交下列证件注册</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12.1.1.</w:t>
      </w:r>
      <w:r w:rsidRPr="00D0562E">
        <w:rPr>
          <w:rFonts w:ascii="SimSun" w:eastAsia="SimSun" w:hAnsi="SimSun" w:cs="Arial" w:hint="eastAsia"/>
          <w:szCs w:val="24"/>
          <w:lang w:eastAsia="zh-CN"/>
        </w:rPr>
        <w:t>属蒙古国法人，申请书、营业执照复印件、支付注册费用收据。</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12.1.2.</w:t>
      </w:r>
      <w:r w:rsidRPr="00D0562E">
        <w:rPr>
          <w:rFonts w:ascii="SimSun" w:eastAsia="SimSun" w:hAnsi="SimSun" w:cs="Arial" w:hint="eastAsia"/>
          <w:szCs w:val="24"/>
          <w:lang w:eastAsia="zh-CN"/>
        </w:rPr>
        <w:t>属外国法人，申请书、外国营业执照复印件、委托书、支付注册费用收据。</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lastRenderedPageBreak/>
        <w:t>12.2.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贸易区主任管委会自从接手此法</w:t>
      </w:r>
      <w:r w:rsidRPr="00D0562E">
        <w:rPr>
          <w:rFonts w:ascii="Arial" w:eastAsia="Times New Roman" w:hAnsi="Arial" w:cs="Arial"/>
          <w:szCs w:val="24"/>
        </w:rPr>
        <w:t>12.1</w:t>
      </w:r>
      <w:r w:rsidRPr="00D0562E">
        <w:rPr>
          <w:rFonts w:ascii="SimSun" w:eastAsia="SimSun" w:hAnsi="SimSun" w:cs="Arial" w:hint="eastAsia"/>
          <w:szCs w:val="24"/>
          <w:lang w:eastAsia="zh-CN"/>
        </w:rPr>
        <w:t>指定证件后在</w:t>
      </w:r>
      <w:r w:rsidRPr="00D0562E">
        <w:rPr>
          <w:rFonts w:ascii="SimSun" w:eastAsia="SimSun" w:hAnsi="SimSun" w:cs="Arial" w:hint="eastAsia"/>
          <w:szCs w:val="24"/>
        </w:rPr>
        <w:t>5</w:t>
      </w:r>
      <w:r w:rsidRPr="00D0562E">
        <w:rPr>
          <w:rFonts w:ascii="SimSun" w:eastAsia="SimSun" w:hAnsi="SimSun" w:cs="Arial" w:hint="eastAsia"/>
          <w:szCs w:val="24"/>
          <w:lang w:eastAsia="zh-CN"/>
        </w:rPr>
        <w:t>个工作日之内进行监督，认为符合法规的情形下注册为</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贸易区法人、授权营业执照，此营业执照只限于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贸易区内生效。</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12.3.</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贸易区主任管委会每季度向主管自由贸易区的</w:t>
      </w:r>
      <w:r w:rsidRPr="00D0562E">
        <w:rPr>
          <w:rFonts w:ascii="MS Mincho" w:eastAsia="MS Mincho" w:hAnsi="MS Mincho" w:cs="MS Mincho" w:hint="eastAsia"/>
          <w:szCs w:val="24"/>
          <w:lang w:eastAsia="zh-CN"/>
        </w:rPr>
        <w:t>国家最高行政机构</w:t>
      </w:r>
      <w:r w:rsidRPr="00D0562E">
        <w:rPr>
          <w:rFonts w:ascii="SimSun" w:eastAsia="SimSun" w:hAnsi="SimSun" w:cs="MS Mincho" w:hint="eastAsia"/>
          <w:szCs w:val="24"/>
          <w:lang w:eastAsia="zh-CN"/>
        </w:rPr>
        <w:t>递交外商投资法人和投资相关信息。</w:t>
      </w:r>
    </w:p>
    <w:p w:rsidR="00D0562E" w:rsidRPr="00D0562E" w:rsidRDefault="00D0562E" w:rsidP="008B1BB6">
      <w:pPr>
        <w:spacing w:after="200" w:line="276" w:lineRule="auto"/>
        <w:ind w:firstLine="720"/>
        <w:jc w:val="both"/>
        <w:rPr>
          <w:rFonts w:eastAsia="Times New Roman"/>
          <w:szCs w:val="24"/>
          <w:lang w:eastAsia="zh-CN"/>
        </w:rPr>
      </w:pPr>
      <w:r w:rsidRPr="00D0562E">
        <w:rPr>
          <w:rFonts w:ascii="Arial" w:eastAsia="Times New Roman" w:hAnsi="Arial" w:cs="Arial"/>
          <w:szCs w:val="24"/>
        </w:rPr>
        <w:t>12.4.</w:t>
      </w:r>
      <w:r w:rsidRPr="00D0562E">
        <w:rPr>
          <w:rFonts w:ascii="SimSun" w:eastAsia="SimSun" w:hAnsi="SimSun" w:cs="Arial" w:hint="eastAsia"/>
          <w:szCs w:val="24"/>
          <w:lang w:eastAsia="zh-CN"/>
        </w:rPr>
        <w:t>注册于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贸易区主任管委会的法人，在签署合同的基础上可与其他法人进行合作。在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贸易区开展合作的这些法人按照此法进行注册、领取</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贸易区法人营业执照。</w:t>
      </w:r>
    </w:p>
    <w:p w:rsidR="00D0562E" w:rsidRPr="00D0562E" w:rsidRDefault="00D0562E" w:rsidP="008B1BB6">
      <w:pPr>
        <w:spacing w:after="200" w:line="276" w:lineRule="auto"/>
        <w:ind w:firstLine="720"/>
        <w:jc w:val="both"/>
        <w:rPr>
          <w:rFonts w:eastAsia="Times New Roman"/>
          <w:szCs w:val="24"/>
          <w:lang w:eastAsia="zh-CN"/>
        </w:rPr>
      </w:pPr>
      <w:r w:rsidRPr="00D0562E">
        <w:rPr>
          <w:rFonts w:ascii="Arial" w:eastAsia="Times New Roman" w:hAnsi="Arial" w:cs="Arial"/>
          <w:szCs w:val="24"/>
          <w:lang w:eastAsia="zh-CN"/>
        </w:rPr>
        <w:t>12.5.</w:t>
      </w:r>
      <w:r w:rsidRPr="00D0562E">
        <w:rPr>
          <w:rFonts w:ascii="SimSun" w:eastAsia="SimSun" w:hAnsi="SimSun" w:cs="Arial" w:hint="eastAsia"/>
          <w:szCs w:val="24"/>
          <w:lang w:eastAsia="zh-CN"/>
        </w:rPr>
        <w:t>以下列依据从自由贸易区法人注册注销在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贸易区开展业务的法人资格：</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12.5.1.</w:t>
      </w:r>
      <w:r w:rsidRPr="00D0562E">
        <w:rPr>
          <w:rFonts w:ascii="SimSun" w:eastAsia="SimSun" w:hAnsi="SimSun" w:cs="Arial" w:hint="eastAsia"/>
          <w:szCs w:val="24"/>
          <w:lang w:eastAsia="zh-CN"/>
        </w:rPr>
        <w:t>签署投资合同、自从领取</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贸易区法人营业执照之日起一年期限内未开始合同、章程指定基本生产和服务。</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12.5.2.</w:t>
      </w:r>
      <w:r w:rsidRPr="00D0562E">
        <w:rPr>
          <w:rFonts w:ascii="SimSun" w:eastAsia="SimSun" w:hAnsi="SimSun" w:cs="Arial" w:hint="eastAsia"/>
          <w:szCs w:val="24"/>
          <w:lang w:eastAsia="zh-CN"/>
        </w:rPr>
        <w:t>虽然开始营业，但是连续</w:t>
      </w:r>
      <w:r w:rsidRPr="00D0562E">
        <w:rPr>
          <w:rFonts w:ascii="Arial" w:eastAsia="Times New Roman" w:hAnsi="Arial" w:cs="Arial"/>
          <w:szCs w:val="24"/>
        </w:rPr>
        <w:t xml:space="preserve">12 </w:t>
      </w:r>
      <w:r w:rsidRPr="00D0562E">
        <w:rPr>
          <w:rFonts w:ascii="SimSun" w:eastAsia="SimSun" w:hAnsi="SimSun" w:cs="Arial" w:hint="eastAsia"/>
          <w:szCs w:val="24"/>
          <w:lang w:eastAsia="zh-CN"/>
        </w:rPr>
        <w:t>月以上期限因自身原因间断、停止业务。</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12.5.3.</w:t>
      </w:r>
      <w:r w:rsidRPr="00D0562E">
        <w:rPr>
          <w:rFonts w:ascii="SimSun" w:eastAsia="SimSun" w:hAnsi="SimSun" w:cs="Arial" w:hint="eastAsia"/>
          <w:szCs w:val="24"/>
          <w:lang w:eastAsia="zh-CN"/>
        </w:rPr>
        <w:t>法院作出注销裁决。</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13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w:t>
      </w:r>
      <w:r w:rsidRPr="00D0562E">
        <w:rPr>
          <w:rFonts w:ascii="SimSun" w:eastAsia="SimSun" w:hAnsi="SimSun" w:cs="Arial" w:hint="eastAsia"/>
          <w:b/>
          <w:bCs/>
          <w:szCs w:val="24"/>
          <w:lang w:eastAsia="zh-CN"/>
        </w:rPr>
        <w:t>结算方式</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13.1.</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贸易区以蒙古国货币和外币进行结算。</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13.2.</w:t>
      </w:r>
      <w:r w:rsidRPr="00D0562E">
        <w:rPr>
          <w:rFonts w:ascii="SimSun" w:eastAsia="SimSun" w:hAnsi="SimSun" w:cs="Arial" w:hint="eastAsia"/>
          <w:szCs w:val="24"/>
          <w:lang w:eastAsia="zh-CN"/>
        </w:rPr>
        <w:t>按照相关法律调解在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贸易区建立银行、非银行机构、及其分支机构关系。</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14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贸易区技术监督相关调解</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14.1.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贸易区技术监督相关业务与技术监督总局相结合调节。</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14.2.</w:t>
      </w:r>
      <w:r w:rsidRPr="00D0562E">
        <w:rPr>
          <w:rFonts w:ascii="SimSun" w:eastAsia="SimSun" w:hAnsi="SimSun" w:cs="Arial" w:hint="eastAsia"/>
          <w:szCs w:val="24"/>
          <w:lang w:eastAsia="zh-CN"/>
        </w:rPr>
        <w:t>以下列依据技术监督局进行监督</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14.2.1.</w:t>
      </w:r>
      <w:r w:rsidRPr="00D0562E">
        <w:rPr>
          <w:rFonts w:ascii="SimSun" w:eastAsia="SimSun" w:hAnsi="SimSun" w:cs="Arial" w:hint="eastAsia"/>
          <w:szCs w:val="24"/>
          <w:lang w:eastAsia="zh-CN"/>
        </w:rPr>
        <w:t>海关监督过程中，有必要进行动物、植物、免疫相关检查。</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14.2.2.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贸易区收到商品、食品卫生、建筑设施质量、自然环境相关起诉。</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15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在</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贸易区就业特殊制度</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15.1.</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贸易区从外国雇佣工人、技术人员的情形下不适用</w:t>
      </w:r>
      <w:r w:rsidRPr="00D0562E">
        <w:rPr>
          <w:rFonts w:ascii="Arial" w:eastAsia="Times New Roman" w:hAnsi="Arial" w:cs="Arial"/>
          <w:szCs w:val="24"/>
          <w:lang w:eastAsia="zh-CN"/>
        </w:rPr>
        <w:t xml:space="preserve"> </w:t>
      </w:r>
      <w:hyperlink r:id="rId12" w:history="1">
        <w:r w:rsidRPr="00D0562E">
          <w:rPr>
            <w:rFonts w:ascii="SimSun" w:eastAsia="SimSun" w:hAnsi="SimSun" w:cs="Arial" w:hint="eastAsia"/>
            <w:szCs w:val="24"/>
            <w:lang w:val="mn-MN" w:eastAsia="zh-CN"/>
          </w:rPr>
          <w:t>向外国劳务输出、从外国雇佣劳务和技术人员</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法第</w:t>
      </w:r>
      <w:r w:rsidRPr="00D0562E">
        <w:rPr>
          <w:rFonts w:ascii="Arial" w:eastAsia="Times New Roman" w:hAnsi="Arial" w:cs="Arial"/>
          <w:szCs w:val="24"/>
        </w:rPr>
        <w:t>4.1.4</w:t>
      </w:r>
      <w:r w:rsidRPr="00D0562E">
        <w:rPr>
          <w:rFonts w:ascii="SimSun" w:eastAsia="SimSun" w:hAnsi="SimSun" w:cs="Arial" w:hint="eastAsia"/>
          <w:szCs w:val="24"/>
          <w:lang w:eastAsia="zh-CN"/>
        </w:rPr>
        <w:t>条款。</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lastRenderedPageBreak/>
        <w:t>15.2.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贸易区企业和个人雇佣</w:t>
      </w:r>
      <w:r w:rsidRPr="00D0562E">
        <w:rPr>
          <w:rFonts w:ascii="MS Mincho" w:eastAsia="MS Mincho" w:hAnsi="MS Mincho" w:cs="MS Mincho" w:hint="eastAsia"/>
          <w:szCs w:val="24"/>
          <w:lang w:eastAsia="zh-CN"/>
        </w:rPr>
        <w:t>外国公民</w:t>
      </w:r>
      <w:r w:rsidRPr="00D0562E">
        <w:rPr>
          <w:rFonts w:ascii="SimSun" w:eastAsia="SimSun" w:hAnsi="SimSun" w:cs="Arial" w:hint="eastAsia"/>
          <w:szCs w:val="24"/>
          <w:lang w:eastAsia="zh-CN"/>
        </w:rPr>
        <w:t>，让其经营获取收入工作和服务的情形下，免交工作岗位费用。</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15.3.</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贸易区法人为了提高工人技能实施项目方案的情形下，从纳税收入中减去此费用。</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16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贸易区税务特殊制度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16.1.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贸易区适用下列优惠、免收政策</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16.1.1.</w:t>
      </w:r>
      <w:r w:rsidRPr="00D0562E">
        <w:rPr>
          <w:rFonts w:ascii="SimSun" w:eastAsia="SimSun" w:hAnsi="SimSun" w:cs="Arial" w:hint="eastAsia"/>
          <w:szCs w:val="24"/>
          <w:lang w:eastAsia="zh-CN"/>
        </w:rPr>
        <w:t>从境外进口</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贸易区商品不征收进口关税、增值税和特种税收。</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16.1.2.</w:t>
      </w:r>
      <w:r w:rsidRPr="00D0562E">
        <w:rPr>
          <w:rFonts w:ascii="SimSun" w:eastAsia="SimSun" w:hAnsi="SimSun" w:cs="Arial" w:hint="eastAsia"/>
          <w:szCs w:val="24"/>
          <w:lang w:eastAsia="zh-CN"/>
        </w:rPr>
        <w:t>支付进口关税、特殊税收和增值税的海关管辖区商品进入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贸易区时不征税，依据在海关区域支付税收票据，从其他税收递减退回。</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16.1.3.</w:t>
      </w:r>
      <w:r w:rsidRPr="00D0562E">
        <w:rPr>
          <w:rFonts w:ascii="SimSun" w:eastAsia="SimSun" w:hAnsi="SimSun" w:cs="Arial" w:hint="eastAsia"/>
          <w:szCs w:val="24"/>
          <w:lang w:eastAsia="zh-CN"/>
        </w:rPr>
        <w:t>蒙古商品从海关区域进入</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贸易区时，按“</w:t>
      </w:r>
      <w:r w:rsidRPr="00D0562E">
        <w:rPr>
          <w:rFonts w:ascii="SimSun" w:eastAsia="SimSun" w:hAnsi="SimSun" w:cs="SimSun" w:hint="eastAsia"/>
          <w:szCs w:val="24"/>
        </w:rPr>
        <w:t>0</w:t>
      </w:r>
      <w:r w:rsidRPr="00D0562E">
        <w:rPr>
          <w:rFonts w:ascii="SimSun" w:eastAsia="SimSun" w:hAnsi="SimSun" w:cs="SimSun" w:hint="eastAsia"/>
          <w:szCs w:val="24"/>
          <w:lang w:eastAsia="zh-CN"/>
        </w:rPr>
        <w:t>”比例征收增值税。</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16.1.4</w:t>
      </w:r>
      <w:proofErr w:type="gramStart"/>
      <w:r w:rsidRPr="00D0562E">
        <w:rPr>
          <w:rFonts w:ascii="Arial" w:eastAsia="Times New Roman" w:hAnsi="Arial" w:cs="Arial"/>
          <w:szCs w:val="24"/>
        </w:rPr>
        <w:t>.</w:t>
      </w:r>
      <w:proofErr w:type="gramEnd"/>
      <w:r w:rsidRPr="00D0562E">
        <w:rPr>
          <w:rFonts w:ascii="Arial" w:eastAsia="Times New Roman" w:hAnsi="Arial" w:cs="Arial"/>
          <w:szCs w:val="24"/>
        </w:rPr>
        <w:fldChar w:fldCharType="begin"/>
      </w:r>
      <w:r w:rsidRPr="00D0562E">
        <w:rPr>
          <w:rFonts w:ascii="Arial" w:eastAsia="Times New Roman" w:hAnsi="Arial" w:cs="Arial"/>
          <w:szCs w:val="24"/>
        </w:rPr>
        <w:instrText xml:space="preserve"> HYPERLINK "http://www.legalinfo.mn/law/details/208?lawid=208" </w:instrText>
      </w:r>
      <w:r w:rsidRPr="00D0562E">
        <w:rPr>
          <w:rFonts w:ascii="Arial" w:eastAsia="Times New Roman" w:hAnsi="Arial" w:cs="Arial"/>
          <w:szCs w:val="24"/>
        </w:rPr>
        <w:fldChar w:fldCharType="separate"/>
      </w:r>
      <w:r w:rsidRPr="00D0562E">
        <w:rPr>
          <w:rFonts w:ascii="SimSun" w:eastAsia="SimSun" w:hAnsi="SimSun" w:cs="Arial" w:hint="eastAsia"/>
          <w:szCs w:val="24"/>
          <w:lang w:val="mn-MN" w:eastAsia="zh-CN"/>
        </w:rPr>
        <w:t>除了海关价格、海关税收法</w:t>
      </w:r>
      <w:r w:rsidRPr="00D0562E">
        <w:rPr>
          <w:rFonts w:ascii="Arial" w:eastAsia="Times New Roman" w:hAnsi="Arial" w:cs="Arial"/>
          <w:szCs w:val="24"/>
        </w:rPr>
        <w:fldChar w:fldCharType="end"/>
      </w:r>
      <w:r w:rsidRPr="00D0562E">
        <w:rPr>
          <w:rFonts w:ascii="SimSun" w:eastAsia="SimSun" w:hAnsi="SimSun" w:cs="Arial" w:hint="eastAsia"/>
          <w:szCs w:val="24"/>
          <w:lang w:eastAsia="zh-CN"/>
        </w:rPr>
        <w:t>第</w:t>
      </w:r>
      <w:r w:rsidRPr="00D0562E">
        <w:rPr>
          <w:rFonts w:ascii="Arial" w:eastAsia="Times New Roman" w:hAnsi="Arial" w:cs="Arial"/>
          <w:szCs w:val="24"/>
        </w:rPr>
        <w:t>38.1.4</w:t>
      </w:r>
      <w:r w:rsidRPr="00D0562E">
        <w:rPr>
          <w:rFonts w:ascii="SimSun" w:eastAsia="SimSun" w:hAnsi="SimSun" w:cs="Arial" w:hint="eastAsia"/>
          <w:szCs w:val="24"/>
          <w:lang w:eastAsia="zh-CN"/>
        </w:rPr>
        <w:t>指定外，旅客所购买</w:t>
      </w:r>
      <w:r w:rsidRPr="00D0562E">
        <w:rPr>
          <w:rFonts w:ascii="Arial" w:eastAsia="Times New Roman" w:hAnsi="Arial" w:cs="Arial"/>
          <w:szCs w:val="24"/>
        </w:rPr>
        <w:t>3</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蒙图为止价格相等商品从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贸易区带入海关管辖区时免收海关税和增值税。</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16.1.5.</w:t>
      </w:r>
      <w:r w:rsidRPr="00D0562E">
        <w:rPr>
          <w:rFonts w:ascii="SimSun" w:eastAsia="SimSun" w:hAnsi="SimSun" w:cs="Arial" w:hint="eastAsia"/>
          <w:szCs w:val="24"/>
          <w:lang w:eastAsia="zh-CN"/>
        </w:rPr>
        <w:t>除了此法</w:t>
      </w:r>
      <w:r w:rsidRPr="00D0562E">
        <w:rPr>
          <w:rFonts w:ascii="Arial" w:eastAsia="Times New Roman" w:hAnsi="Arial" w:cs="Arial"/>
          <w:szCs w:val="24"/>
        </w:rPr>
        <w:t>16.1.4</w:t>
      </w:r>
      <w:r w:rsidRPr="00D0562E">
        <w:rPr>
          <w:rFonts w:ascii="SimSun" w:eastAsia="SimSun" w:hAnsi="SimSun" w:cs="Arial" w:hint="eastAsia"/>
          <w:szCs w:val="24"/>
          <w:lang w:eastAsia="zh-CN"/>
        </w:rPr>
        <w:t>指定外其他商品从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贸易区带入海关管辖区域时，按照相关法律征收海关税和其他税收。</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16.1.6.</w:t>
      </w:r>
      <w:r w:rsidRPr="00D0562E">
        <w:rPr>
          <w:rFonts w:ascii="SimSun" w:eastAsia="SimSun" w:hAnsi="SimSun" w:cs="Arial" w:hint="eastAsia"/>
          <w:szCs w:val="24"/>
          <w:lang w:eastAsia="zh-CN"/>
        </w:rPr>
        <w:t>自从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贸易区带到境外商品不征税。</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16.1.7.</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贸易区注册个人、法人在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贸易区生产、销售产品、完成工程、提供服务不征收增值税。</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16.2.</w:t>
      </w:r>
      <w:r w:rsidRPr="00D0562E">
        <w:rPr>
          <w:rFonts w:ascii="SimSun" w:eastAsia="SimSun" w:hAnsi="SimSun" w:cs="Arial" w:hint="eastAsia"/>
          <w:szCs w:val="24"/>
          <w:lang w:eastAsia="zh-CN"/>
        </w:rPr>
        <w:t>政府及时审批此法</w:t>
      </w:r>
      <w:r w:rsidRPr="00D0562E">
        <w:rPr>
          <w:rFonts w:ascii="Arial" w:eastAsia="Times New Roman" w:hAnsi="Arial" w:cs="Arial"/>
          <w:szCs w:val="24"/>
        </w:rPr>
        <w:t>10.2, 16.1.4</w:t>
      </w:r>
      <w:r w:rsidRPr="00D0562E">
        <w:rPr>
          <w:rFonts w:ascii="SimSun" w:eastAsia="SimSun" w:hAnsi="SimSun" w:cs="Arial" w:hint="eastAsia"/>
          <w:szCs w:val="24"/>
          <w:lang w:eastAsia="zh-CN"/>
        </w:rPr>
        <w:t>指定</w:t>
      </w:r>
      <w:r w:rsidRPr="00D0562E">
        <w:rPr>
          <w:rFonts w:ascii="Arial" w:eastAsia="Times New Roman" w:hAnsi="Arial" w:cs="Arial"/>
          <w:szCs w:val="24"/>
        </w:rPr>
        <w:t>3</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蒙图为止价格商品清单。</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16.3.</w:t>
      </w:r>
      <w:r w:rsidRPr="00D0562E">
        <w:rPr>
          <w:rFonts w:ascii="SimSun" w:eastAsia="SimSun" w:hAnsi="SimSun" w:cs="Arial" w:hint="eastAsia"/>
          <w:szCs w:val="24"/>
          <w:lang w:eastAsia="zh-CN"/>
        </w:rPr>
        <w:t>此法</w:t>
      </w:r>
      <w:r w:rsidRPr="00D0562E">
        <w:rPr>
          <w:rFonts w:ascii="Arial" w:eastAsia="Times New Roman" w:hAnsi="Arial" w:cs="Arial"/>
          <w:szCs w:val="24"/>
        </w:rPr>
        <w:t>10.2, 16.1.4</w:t>
      </w:r>
      <w:r w:rsidRPr="00D0562E">
        <w:rPr>
          <w:rFonts w:ascii="SimSun" w:eastAsia="SimSun" w:hAnsi="SimSun" w:cs="Arial" w:hint="eastAsia"/>
          <w:szCs w:val="24"/>
          <w:lang w:eastAsia="zh-CN"/>
        </w:rPr>
        <w:t>指定</w:t>
      </w:r>
      <w:r w:rsidRPr="00D0562E">
        <w:rPr>
          <w:rFonts w:ascii="Arial" w:eastAsia="Times New Roman" w:hAnsi="Arial" w:cs="Arial"/>
          <w:szCs w:val="24"/>
        </w:rPr>
        <w:t>3</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w:t>
      </w:r>
      <w:r w:rsidRPr="00D0562E">
        <w:rPr>
          <w:rFonts w:ascii="SimSun" w:eastAsia="SimSun" w:hAnsi="SimSun" w:cs="Arial" w:hint="eastAsia"/>
          <w:szCs w:val="24"/>
        </w:rPr>
        <w:t>000</w:t>
      </w:r>
      <w:r w:rsidRPr="00D0562E">
        <w:rPr>
          <w:rFonts w:ascii="SimSun" w:eastAsia="SimSun" w:hAnsi="SimSun" w:cs="Arial" w:hint="eastAsia"/>
          <w:szCs w:val="24"/>
          <w:lang w:eastAsia="zh-CN"/>
        </w:rPr>
        <w:t>蒙图为止价格商品不包括征收特种税收的商品、药品、医院器材和生物药品。</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16.4.</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贸易区适用下列企业所得税优惠、免交政策</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16.4.1.</w:t>
      </w:r>
      <w:r w:rsidRPr="00D0562E">
        <w:rPr>
          <w:rFonts w:ascii="Arial" w:eastAsia="SimSun" w:hAnsi="Arial"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贸易区的电力、供暖、线路系统、饮水供应、消毒设施、公路、铁路、飞机场、通讯系统等基础设施投资</w:t>
      </w:r>
      <w:r w:rsidRPr="00D0562E">
        <w:rPr>
          <w:rFonts w:ascii="Arial" w:eastAsia="Times New Roman" w:hAnsi="Arial" w:cs="Arial"/>
          <w:szCs w:val="24"/>
        </w:rPr>
        <w:t>50</w:t>
      </w:r>
      <w:r w:rsidRPr="00D0562E">
        <w:rPr>
          <w:rFonts w:ascii="SimSun" w:eastAsia="SimSun" w:hAnsi="SimSun" w:cs="Arial" w:hint="eastAsia"/>
          <w:szCs w:val="24"/>
          <w:lang w:eastAsia="zh-CN"/>
        </w:rPr>
        <w:t>，</w:t>
      </w:r>
      <w:r w:rsidRPr="00D0562E">
        <w:rPr>
          <w:rFonts w:ascii="Arial" w:eastAsia="Times New Roman" w:hAnsi="Arial" w:cs="Arial"/>
          <w:szCs w:val="24"/>
        </w:rPr>
        <w:t>0</w:t>
      </w:r>
      <w:r w:rsidRPr="00D0562E">
        <w:rPr>
          <w:rFonts w:ascii="SimSun" w:eastAsia="SimSun" w:hAnsi="SimSun" w:cs="Arial" w:hint="eastAsia"/>
          <w:szCs w:val="24"/>
        </w:rPr>
        <w:t>000</w:t>
      </w:r>
      <w:r w:rsidRPr="00D0562E">
        <w:rPr>
          <w:rFonts w:ascii="SimSun" w:eastAsia="SimSun" w:hAnsi="SimSun" w:cs="Arial" w:hint="eastAsia"/>
          <w:szCs w:val="24"/>
          <w:lang w:eastAsia="zh-CN"/>
        </w:rPr>
        <w:t>美元以上美元或以上投资的企业，享受从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贸易区所得收入中投资额度</w:t>
      </w:r>
      <w:r w:rsidRPr="00D0562E">
        <w:rPr>
          <w:rFonts w:ascii="Arial" w:eastAsia="Times New Roman" w:hAnsi="Arial" w:cs="Arial"/>
          <w:szCs w:val="24"/>
        </w:rPr>
        <w:t xml:space="preserve">50 </w:t>
      </w:r>
      <w:r w:rsidRPr="00D0562E">
        <w:rPr>
          <w:rFonts w:ascii="SimSun" w:eastAsia="SimSun" w:hAnsi="SimSun" w:cs="Arial" w:hint="eastAsia"/>
          <w:szCs w:val="24"/>
        </w:rPr>
        <w:t>%</w:t>
      </w:r>
      <w:r w:rsidRPr="00D0562E">
        <w:rPr>
          <w:rFonts w:ascii="SimSun" w:eastAsia="SimSun" w:hAnsi="SimSun" w:cs="Arial" w:hint="eastAsia"/>
          <w:szCs w:val="24"/>
          <w:lang w:eastAsia="zh-CN"/>
        </w:rPr>
        <w:t>相等收入免交所得税。</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16.4.2.</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贸易区建立仓库、装卸设施、宾馆和旅游设施、代替进口的出口商品生产时投资</w:t>
      </w:r>
      <w:r w:rsidRPr="00D0562E">
        <w:rPr>
          <w:rFonts w:ascii="Arial" w:eastAsia="Times New Roman" w:hAnsi="Arial" w:cs="Arial"/>
          <w:szCs w:val="24"/>
        </w:rPr>
        <w:t>300</w:t>
      </w:r>
      <w:r w:rsidRPr="00D0562E">
        <w:rPr>
          <w:rFonts w:ascii="SimSun" w:eastAsia="SimSun" w:hAnsi="SimSun" w:cs="Arial" w:hint="eastAsia"/>
          <w:szCs w:val="24"/>
          <w:lang w:eastAsia="zh-CN"/>
        </w:rPr>
        <w:t>，</w:t>
      </w:r>
      <w:r w:rsidRPr="00D0562E">
        <w:rPr>
          <w:rFonts w:ascii="Arial" w:eastAsia="Times New Roman" w:hAnsi="Arial" w:cs="Arial"/>
          <w:szCs w:val="24"/>
        </w:rPr>
        <w:t>0</w:t>
      </w:r>
      <w:r w:rsidRPr="00D0562E">
        <w:rPr>
          <w:rFonts w:ascii="SimSun" w:eastAsia="SimSun" w:hAnsi="SimSun" w:cs="Arial" w:hint="eastAsia"/>
          <w:szCs w:val="24"/>
        </w:rPr>
        <w:t>00</w:t>
      </w:r>
      <w:r w:rsidRPr="00D0562E">
        <w:rPr>
          <w:rFonts w:ascii="SimSun" w:eastAsia="SimSun" w:hAnsi="SimSun" w:cs="Arial" w:hint="eastAsia"/>
          <w:szCs w:val="24"/>
          <w:lang w:eastAsia="zh-CN"/>
        </w:rPr>
        <w:t>美元或以上额度投资的企业享受，从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贸易区所得收入中投资额度</w:t>
      </w:r>
      <w:r w:rsidRPr="00D0562E">
        <w:rPr>
          <w:rFonts w:ascii="Arial" w:eastAsia="Times New Roman" w:hAnsi="Arial" w:cs="Arial"/>
          <w:szCs w:val="24"/>
        </w:rPr>
        <w:t xml:space="preserve">50 </w:t>
      </w:r>
      <w:r w:rsidRPr="00D0562E">
        <w:rPr>
          <w:rFonts w:ascii="SimSun" w:eastAsia="SimSun" w:hAnsi="SimSun" w:cs="Arial" w:hint="eastAsia"/>
          <w:szCs w:val="24"/>
        </w:rPr>
        <w:t>%</w:t>
      </w:r>
      <w:r w:rsidRPr="00D0562E">
        <w:rPr>
          <w:rFonts w:ascii="SimSun" w:eastAsia="SimSun" w:hAnsi="SimSun" w:cs="Arial" w:hint="eastAsia"/>
          <w:szCs w:val="24"/>
          <w:lang w:eastAsia="zh-CN"/>
        </w:rPr>
        <w:t>相等收入免交所得税。</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lastRenderedPageBreak/>
        <w:t>16.4.3.</w:t>
      </w:r>
      <w:r w:rsidRPr="00D0562E">
        <w:rPr>
          <w:rFonts w:ascii="SimSun" w:eastAsia="SimSun" w:hAnsi="SimSun" w:cs="Arial" w:hint="eastAsia"/>
          <w:szCs w:val="24"/>
          <w:lang w:eastAsia="zh-CN"/>
        </w:rPr>
        <w:t>投资</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贸易区公司税务报表所出现损失，从工程建设结束、开始生产经营活动后的第五年</w:t>
      </w:r>
      <w:r w:rsidRPr="00D0562E">
        <w:rPr>
          <w:rFonts w:ascii="SimSun" w:eastAsia="SimSun" w:hAnsi="SimSun" w:cs="Arial" w:hint="eastAsia"/>
          <w:szCs w:val="24"/>
          <w:lang w:eastAsia="zh-CN"/>
        </w:rPr>
        <w:t>内从纳税收入中进行递减计算。</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16.5.</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贸易区除了此法</w:t>
      </w:r>
      <w:r w:rsidRPr="00D0562E">
        <w:rPr>
          <w:rFonts w:ascii="Arial" w:eastAsia="Times New Roman" w:hAnsi="Arial" w:cs="Arial"/>
          <w:szCs w:val="24"/>
        </w:rPr>
        <w:t>16.1, 16.4</w:t>
      </w:r>
      <w:r w:rsidRPr="00D0562E">
        <w:rPr>
          <w:rFonts w:ascii="SimSun" w:eastAsia="SimSun" w:hAnsi="SimSun" w:cs="Arial" w:hint="eastAsia"/>
          <w:szCs w:val="24"/>
          <w:lang w:eastAsia="zh-CN"/>
        </w:rPr>
        <w:t>指定外，适用下列优惠、免收政策</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16.5.1.</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贸易区依靠高段科技开展业务的企业自从盈利年度起五年之内不支付所得税。</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16.5.2.</w:t>
      </w:r>
      <w:r w:rsidRPr="00D0562E">
        <w:rPr>
          <w:rFonts w:ascii="SimSun" w:eastAsia="SimSun" w:hAnsi="SimSun" w:cs="Arial" w:hint="eastAsia"/>
          <w:szCs w:val="24"/>
          <w:lang w:eastAsia="zh-CN"/>
        </w:rPr>
        <w:t>建立在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贸易区的建筑设施免交固定资产税。</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16.6.</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贸易区注册法人按照相关规定提供在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贸易区经营业务财务、税务报告，递交给</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17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实施</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贸易区特殊制度和其他服务调解</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17.1.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贸易区主任管委会按照与国家行政机构签署合同指定，通过其代表实施国家注册、税务、海关、边检、卫检制度实施工作。</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17.2.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贸易区主任管委会与负责此项工作的国家和私营企业签署合同的基础上实施遵守社会秩序、预防火灾、医疗急救服务、卫生和基础设施供应服务等。</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17.3.</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贸易区主任管委会按照相关法律，向主管机构提供此法</w:t>
      </w:r>
      <w:r w:rsidRPr="00D0562E">
        <w:rPr>
          <w:rFonts w:ascii="Arial" w:eastAsia="Times New Roman" w:hAnsi="Arial" w:cs="Arial"/>
          <w:szCs w:val="24"/>
        </w:rPr>
        <w:t>17.2</w:t>
      </w:r>
      <w:r w:rsidRPr="00D0562E">
        <w:rPr>
          <w:rFonts w:ascii="SimSun" w:eastAsia="SimSun" w:hAnsi="SimSun" w:cs="Arial" w:hint="eastAsia"/>
          <w:szCs w:val="24"/>
          <w:lang w:eastAsia="zh-CN"/>
        </w:rPr>
        <w:t>指定经营活动实施相关信息。</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第五章</w:t>
      </w:r>
      <w:r w:rsidRPr="00D0562E">
        <w:rPr>
          <w:rFonts w:ascii="SimSun" w:eastAsia="SimSun" w:hAnsi="SimSun" w:cs="Arial" w:hint="eastAsia"/>
          <w:b/>
          <w:bCs/>
          <w:szCs w:val="24"/>
        </w:rPr>
        <w:t>.</w:t>
      </w:r>
      <w:r w:rsidRPr="00D0562E">
        <w:rPr>
          <w:rFonts w:ascii="SimSun" w:eastAsia="SimSun" w:hAnsi="SimSun" w:cs="Arial" w:hint="eastAsia"/>
          <w:b/>
          <w:bCs/>
          <w:szCs w:val="24"/>
          <w:lang w:eastAsia="zh-CN"/>
        </w:rPr>
        <w:t>自由贸易区企业经营活动</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18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贸易区内经营范围</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18.1.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贸易区内可开展符合蒙古国现行法律法规要求的生产、服务、旅游、商贸、国际银行、财务、彩票和赌博等所有业务。</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18.2.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贸易区内所需特种许可证按</w:t>
      </w:r>
      <w:hyperlink r:id="rId13" w:history="1">
        <w:r w:rsidRPr="00D0562E">
          <w:rPr>
            <w:rFonts w:ascii="SimSun" w:eastAsia="SimSun" w:hAnsi="SimSun" w:cs="Arial" w:hint="eastAsia"/>
            <w:szCs w:val="24"/>
            <w:lang w:eastAsia="zh-CN"/>
          </w:rPr>
          <w:t>企业经营活动特种许可证</w:t>
        </w:r>
      </w:hyperlink>
      <w:r w:rsidRPr="00D0562E">
        <w:rPr>
          <w:rFonts w:ascii="SimSun" w:eastAsia="SimSun" w:hAnsi="SimSun" w:cs="Arial" w:hint="eastAsia"/>
          <w:szCs w:val="24"/>
          <w:lang w:eastAsia="zh-CN"/>
        </w:rPr>
        <w:t>法进行调解。</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19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贸易区经营活动收入</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19.1.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贸易区主任管委会向国家预算交纳下列收入</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19.1.1.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贸易区内企事业单位、个人所得税及其费用。</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19.1.2.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贸易区占有和利用国有建筑设施和提供服务费用</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19.1.3.</w:t>
      </w:r>
      <w:r w:rsidRPr="00D0562E">
        <w:rPr>
          <w:rFonts w:ascii="SimSun" w:eastAsia="SimSun" w:hAnsi="SimSun" w:cs="Arial" w:hint="eastAsia"/>
          <w:szCs w:val="24"/>
          <w:lang w:eastAsia="zh-CN"/>
        </w:rPr>
        <w:t>土地费用</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19.1.4.</w:t>
      </w:r>
      <w:r w:rsidRPr="00D0562E">
        <w:rPr>
          <w:rFonts w:ascii="SimSun" w:eastAsia="SimSun" w:hAnsi="SimSun" w:cs="Arial" w:hint="eastAsia"/>
          <w:szCs w:val="24"/>
          <w:lang w:eastAsia="zh-CN"/>
        </w:rPr>
        <w:t>其他日常服务收入</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lastRenderedPageBreak/>
        <w:t>19.2.</w:t>
      </w:r>
      <w:r w:rsidRPr="00D0562E">
        <w:rPr>
          <w:rFonts w:ascii="SimSun" w:eastAsia="SimSun" w:hAnsi="SimSun" w:cs="Arial" w:hint="eastAsia"/>
          <w:szCs w:val="24"/>
          <w:lang w:eastAsia="zh-CN"/>
        </w:rPr>
        <w:t>此法</w:t>
      </w:r>
      <w:r w:rsidRPr="00D0562E">
        <w:rPr>
          <w:rFonts w:ascii="Arial" w:eastAsia="Times New Roman" w:hAnsi="Arial" w:cs="Arial"/>
          <w:szCs w:val="24"/>
        </w:rPr>
        <w:t>19.1</w:t>
      </w:r>
      <w:r w:rsidRPr="00D0562E">
        <w:rPr>
          <w:rFonts w:ascii="SimSun" w:eastAsia="SimSun" w:hAnsi="SimSun" w:cs="Arial" w:hint="eastAsia"/>
          <w:szCs w:val="24"/>
          <w:lang w:eastAsia="zh-CN"/>
        </w:rPr>
        <w:t>指定收入</w:t>
      </w:r>
      <w:r w:rsidRPr="00D0562E">
        <w:rPr>
          <w:rFonts w:ascii="Arial" w:eastAsia="Times New Roman" w:hAnsi="Arial" w:cs="Arial"/>
          <w:szCs w:val="24"/>
        </w:rPr>
        <w:t xml:space="preserve">20 </w:t>
      </w:r>
      <w:r w:rsidRPr="00D0562E">
        <w:rPr>
          <w:rFonts w:ascii="SimSun" w:eastAsia="SimSun" w:hAnsi="SimSun" w:cs="Arial" w:hint="eastAsia"/>
          <w:szCs w:val="24"/>
        </w:rPr>
        <w:t>%</w:t>
      </w:r>
      <w:r w:rsidRPr="00D0562E">
        <w:rPr>
          <w:rFonts w:ascii="SimSun" w:eastAsia="SimSun" w:hAnsi="SimSun" w:cs="Arial" w:hint="eastAsia"/>
          <w:szCs w:val="24"/>
          <w:lang w:eastAsia="zh-CN"/>
        </w:rPr>
        <w:t>为止比例用于发展</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贸易区、加快基础设施建筑工程、增加经济效益、鼓励区域发展用途。</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20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贸易区主任与地方人代会、行政长官合作</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20.1.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贸易区主任在建立和发展</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贸易区方面，与地方人代会和行政长官开展合作。</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20.2.</w:t>
      </w:r>
      <w:r w:rsidRPr="00D0562E">
        <w:rPr>
          <w:rFonts w:ascii="SimSun" w:eastAsia="SimSun" w:hAnsi="SimSun" w:cs="Arial" w:hint="eastAsia"/>
          <w:szCs w:val="24"/>
          <w:lang w:eastAsia="zh-CN"/>
        </w:rPr>
        <w:t>提供地方居民就业、生活水准。</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20.3.</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贸易区、省、地方性质工厂基础设施不对自然环境造成负面影响而共同实施项目和措施。</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21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投资委员会</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21.1.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贸易区下设吸引投资、保护投资方利益、鼓励</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贸易区发展、宣传代表方组成的投资委员会。</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21.2.</w:t>
      </w:r>
      <w:r w:rsidRPr="00D0562E">
        <w:rPr>
          <w:rFonts w:ascii="SimSun" w:eastAsia="SimSun" w:hAnsi="SimSun" w:cs="Arial" w:hint="eastAsia"/>
          <w:szCs w:val="24"/>
          <w:lang w:eastAsia="zh-CN"/>
        </w:rPr>
        <w:t>投资委员会有通过会议审批的章程来调解经营活动。</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21.3.</w:t>
      </w:r>
      <w:r w:rsidRPr="00D0562E">
        <w:rPr>
          <w:rFonts w:ascii="SimSun" w:eastAsia="SimSun" w:hAnsi="SimSun" w:cs="Arial" w:hint="eastAsia"/>
          <w:szCs w:val="24"/>
          <w:lang w:eastAsia="zh-CN"/>
        </w:rPr>
        <w:t>投资者依据主管</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MS Mincho" w:eastAsia="MS Mincho" w:hAnsi="MS Mincho" w:cs="MS Mincho" w:hint="eastAsia"/>
          <w:szCs w:val="24"/>
          <w:lang w:eastAsia="zh-CN"/>
        </w:rPr>
        <w:t>国家最高行政机构</w:t>
      </w:r>
      <w:r w:rsidRPr="00D0562E">
        <w:rPr>
          <w:rFonts w:ascii="SimSun" w:eastAsia="SimSun" w:hAnsi="SimSun" w:cs="MS Mincho" w:hint="eastAsia"/>
          <w:szCs w:val="24"/>
          <w:lang w:eastAsia="zh-CN"/>
        </w:rPr>
        <w:t>所签署的合同，实施</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贸易区管理。</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第六章</w:t>
      </w:r>
      <w:r w:rsidRPr="00D0562E">
        <w:rPr>
          <w:rFonts w:ascii="SimSun" w:eastAsia="SimSun" w:hAnsi="SimSun" w:cs="Arial" w:hint="eastAsia"/>
          <w:b/>
          <w:bCs/>
          <w:szCs w:val="24"/>
        </w:rPr>
        <w:t>.</w:t>
      </w:r>
      <w:r w:rsidRPr="00D0562E">
        <w:rPr>
          <w:rFonts w:ascii="SimSun" w:eastAsia="SimSun" w:hAnsi="SimSun" w:cs="Arial" w:hint="eastAsia"/>
          <w:b/>
          <w:bCs/>
          <w:szCs w:val="24"/>
          <w:lang w:eastAsia="zh-CN"/>
        </w:rPr>
        <w:t>自由贸易区土地管理</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22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土地管理</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贸易区土地不属于口岸土地。</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22.2.</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贸易区主任做出让个人、企业占有和所有、使用自由贸易区土地决定，其管委会与土地占有和使用方签署合同，此决定中明确规定占有和使用土地面积、期限。</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22.3.</w:t>
      </w:r>
      <w:r w:rsidRPr="00D0562E">
        <w:rPr>
          <w:rFonts w:ascii="SimSun" w:eastAsia="SimSun" w:hAnsi="SimSun" w:cs="Arial" w:hint="eastAsia"/>
          <w:szCs w:val="24"/>
          <w:lang w:eastAsia="zh-CN"/>
        </w:rPr>
        <w:t>政府确定在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 让个人、企业占有和使用土地的基础评估和土地费用额度。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22.4.</w:t>
      </w:r>
      <w:r w:rsidRPr="00D0562E">
        <w:rPr>
          <w:rFonts w:ascii="SimSun" w:eastAsia="SimSun" w:hAnsi="SimSun" w:cs="Arial" w:hint="eastAsia"/>
          <w:szCs w:val="24"/>
          <w:lang w:eastAsia="zh-CN"/>
        </w:rPr>
        <w:t>可以利用招标、拍卖形式授权土地占有、使用权利。</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22.5.</w:t>
      </w:r>
      <w:r w:rsidRPr="00D0562E">
        <w:rPr>
          <w:rFonts w:ascii="SimSun" w:eastAsia="SimSun" w:hAnsi="SimSun" w:cs="Arial" w:hint="eastAsia"/>
          <w:szCs w:val="24"/>
          <w:lang w:eastAsia="zh-CN"/>
        </w:rPr>
        <w:t>对通过招标形式在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贸易区领取土地占有和使用权的法人，按照相关法律指定规则支付招标初期标价相等金额之后授权土地占有和使用权证书。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22.6.</w:t>
      </w:r>
      <w:r w:rsidRPr="00D0562E">
        <w:rPr>
          <w:rFonts w:ascii="SimSun" w:eastAsia="SimSun" w:hAnsi="SimSun" w:cs="Arial" w:hint="eastAsia"/>
          <w:szCs w:val="24"/>
          <w:lang w:eastAsia="zh-CN"/>
        </w:rPr>
        <w:t>可以注销发生此法</w:t>
      </w:r>
      <w:r w:rsidRPr="00D0562E">
        <w:rPr>
          <w:rFonts w:ascii="Arial" w:eastAsia="Times New Roman" w:hAnsi="Arial" w:cs="Arial"/>
          <w:szCs w:val="24"/>
        </w:rPr>
        <w:t>12.5.1, 12.5.2</w:t>
      </w:r>
      <w:r w:rsidRPr="00D0562E">
        <w:rPr>
          <w:rFonts w:ascii="SimSun" w:eastAsia="SimSun" w:hAnsi="SimSun" w:cs="Arial" w:hint="eastAsia"/>
          <w:szCs w:val="24"/>
          <w:lang w:eastAsia="zh-CN"/>
        </w:rPr>
        <w:t>指定情形企业的土地占有和使用权。</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22.7.</w:t>
      </w:r>
      <w:r w:rsidRPr="00D0562E">
        <w:rPr>
          <w:rFonts w:ascii="SimSun" w:eastAsia="SimSun" w:hAnsi="SimSun" w:cs="Arial" w:hint="eastAsia"/>
          <w:szCs w:val="24"/>
          <w:lang w:eastAsia="zh-CN"/>
        </w:rPr>
        <w:t>除了此法指定外</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贸易区土地占有和使用相关其他关系，依据</w:t>
      </w:r>
      <w:hyperlink r:id="rId14" w:history="1">
        <w:r w:rsidRPr="00D0562E">
          <w:rPr>
            <w:rFonts w:ascii="SimSun" w:eastAsia="SimSun" w:hAnsi="SimSun" w:cs="Arial" w:hint="eastAsia"/>
            <w:szCs w:val="24"/>
            <w:lang w:val="mn-MN" w:eastAsia="zh-CN"/>
          </w:rPr>
          <w:t>土地法</w:t>
        </w:r>
      </w:hyperlink>
      <w:r w:rsidRPr="00D0562E">
        <w:rPr>
          <w:rFonts w:ascii="Arial" w:eastAsia="Times New Roman" w:hAnsi="Arial" w:cs="Arial"/>
          <w:szCs w:val="24"/>
        </w:rPr>
        <w:t xml:space="preserve"> </w:t>
      </w:r>
      <w:r w:rsidRPr="00D0562E">
        <w:rPr>
          <w:rFonts w:ascii="SimSun" w:eastAsia="SimSun" w:hAnsi="SimSun" w:cs="Arial" w:hint="eastAsia"/>
          <w:szCs w:val="24"/>
          <w:lang w:eastAsia="zh-CN"/>
        </w:rPr>
        <w:t>进行调解。</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lastRenderedPageBreak/>
        <w:t>第</w:t>
      </w:r>
      <w:r w:rsidRPr="00D0562E">
        <w:rPr>
          <w:rFonts w:ascii="Arial" w:eastAsia="Times New Roman" w:hAnsi="Arial" w:cs="Arial"/>
          <w:b/>
          <w:bCs/>
          <w:szCs w:val="24"/>
        </w:rPr>
        <w:t xml:space="preserve">23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SimSun" w:eastAsia="SimSun" w:hAnsi="SimSun" w:cs="Arial" w:hint="eastAsia"/>
          <w:b/>
          <w:bCs/>
          <w:szCs w:val="24"/>
          <w:lang w:eastAsia="zh-CN"/>
        </w:rPr>
        <w:t>土地费用优惠、免减政策</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23.1.</w:t>
      </w:r>
      <w:r w:rsidRPr="00D0562E">
        <w:rPr>
          <w:rFonts w:ascii="SimSun" w:eastAsia="SimSun" w:hAnsi="SimSun" w:cs="Arial" w:hint="eastAsia"/>
          <w:szCs w:val="24"/>
          <w:lang w:eastAsia="zh-CN"/>
        </w:rPr>
        <w:t>经营商贸、旅游、宾馆服务的企业自从经营活动开始之日起，从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贸易区占有和使用土地费用中最初五年优惠</w:t>
      </w:r>
      <w:r w:rsidRPr="00D0562E">
        <w:rPr>
          <w:rFonts w:ascii="Arial" w:eastAsia="Times New Roman" w:hAnsi="Arial" w:cs="Arial"/>
          <w:szCs w:val="24"/>
        </w:rPr>
        <w:t xml:space="preserve">100 </w:t>
      </w:r>
      <w:r w:rsidRPr="00D0562E">
        <w:rPr>
          <w:rFonts w:ascii="SimSun" w:eastAsia="SimSun" w:hAnsi="SimSun" w:cs="Arial" w:hint="eastAsia"/>
          <w:szCs w:val="24"/>
        </w:rPr>
        <w:t>%</w:t>
      </w:r>
      <w:r w:rsidRPr="00D0562E">
        <w:rPr>
          <w:rFonts w:ascii="SimSun" w:eastAsia="SimSun" w:hAnsi="SimSun" w:cs="Arial" w:hint="eastAsia"/>
          <w:szCs w:val="24"/>
          <w:lang w:eastAsia="zh-CN"/>
        </w:rPr>
        <w:t>，其后三年优惠</w:t>
      </w:r>
      <w:r w:rsidRPr="00D0562E">
        <w:rPr>
          <w:rFonts w:ascii="Arial" w:eastAsia="Times New Roman" w:hAnsi="Arial" w:cs="Arial"/>
          <w:szCs w:val="24"/>
        </w:rPr>
        <w:t>50</w:t>
      </w:r>
      <w:r w:rsidRPr="00D0562E">
        <w:rPr>
          <w:rFonts w:ascii="SimSun" w:eastAsia="SimSun" w:hAnsi="SimSun" w:cs="Arial" w:hint="eastAsia"/>
          <w:szCs w:val="24"/>
        </w:rPr>
        <w:t>%</w:t>
      </w:r>
      <w:r w:rsidRPr="00D0562E">
        <w:rPr>
          <w:rFonts w:ascii="SimSun" w:eastAsia="SimSun" w:hAnsi="SimSun" w:cs="Arial" w:hint="eastAsia"/>
          <w:szCs w:val="24"/>
          <w:lang w:eastAsia="zh-CN"/>
        </w:rPr>
        <w:t>。</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23.2.</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贸易区经营电力、供暖、线路系统、供水和消毒、清洗设施、公路、铁路、飞机场、通讯系统等基础设施和生产的企业、其分支机构自从开始经营活动之日起最初</w:t>
      </w:r>
      <w:r w:rsidRPr="00D0562E">
        <w:rPr>
          <w:rFonts w:ascii="Arial" w:eastAsia="Times New Roman" w:hAnsi="Arial" w:cs="Arial"/>
          <w:szCs w:val="24"/>
        </w:rPr>
        <w:t xml:space="preserve">10 </w:t>
      </w:r>
      <w:r w:rsidRPr="00D0562E">
        <w:rPr>
          <w:rFonts w:ascii="SimSun" w:eastAsia="SimSun" w:hAnsi="SimSun" w:cs="Arial" w:hint="eastAsia"/>
          <w:szCs w:val="24"/>
          <w:lang w:eastAsia="zh-CN"/>
        </w:rPr>
        <w:t>年</w:t>
      </w:r>
      <w:r w:rsidRPr="00D0562E">
        <w:rPr>
          <w:rFonts w:ascii="Arial" w:eastAsia="Times New Roman" w:hAnsi="Arial" w:cs="Arial"/>
          <w:szCs w:val="24"/>
        </w:rPr>
        <w:t>100</w:t>
      </w:r>
      <w:r w:rsidRPr="00D0562E">
        <w:rPr>
          <w:rFonts w:ascii="SimSun" w:eastAsia="SimSun" w:hAnsi="SimSun" w:cs="Arial" w:hint="eastAsia"/>
          <w:szCs w:val="24"/>
        </w:rPr>
        <w:t>%</w:t>
      </w:r>
      <w:r w:rsidRPr="00D0562E">
        <w:rPr>
          <w:rFonts w:ascii="SimSun" w:eastAsia="SimSun" w:hAnsi="SimSun" w:cs="Arial" w:hint="eastAsia"/>
          <w:szCs w:val="24"/>
          <w:lang w:eastAsia="zh-CN"/>
        </w:rPr>
        <w:t>免交</w:t>
      </w:r>
      <w:r w:rsidRPr="00D0562E">
        <w:rPr>
          <w:rFonts w:ascii="SimSun" w:eastAsia="SimSun" w:hAnsi="SimSun" w:cs="SimSun"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贸易区所占有和使用土地费用</w:t>
      </w:r>
      <w:r w:rsidRPr="00D0562E">
        <w:rPr>
          <w:rFonts w:ascii="SimSun" w:eastAsia="SimSun" w:hAnsi="SimSun" w:cs="Arial" w:hint="eastAsia"/>
          <w:szCs w:val="24"/>
          <w:lang w:eastAsia="zh-CN"/>
        </w:rPr>
        <w:t>。</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23.3.</w:t>
      </w:r>
      <w:r w:rsidRPr="00D0562E">
        <w:rPr>
          <w:rFonts w:ascii="SimSun" w:eastAsia="SimSun" w:hAnsi="SimSun" w:cs="Arial" w:hint="eastAsia"/>
          <w:szCs w:val="24"/>
          <w:lang w:eastAsia="zh-CN"/>
        </w:rPr>
        <w:t>根据签署在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贸易区占有和使用土地合同的蒙古国和外国法人、个人如何履行</w:t>
      </w:r>
      <w:r w:rsidRPr="00D0562E">
        <w:rPr>
          <w:rFonts w:ascii="SimSun" w:eastAsia="SimSun" w:hAnsi="SimSun" w:cs="Arial" w:hint="eastAsia"/>
          <w:szCs w:val="24"/>
          <w:lang w:eastAsia="zh-CN"/>
        </w:rPr>
        <w:t>有效利用和占有、防护土地的责任情形，一定期限内解除其土地费用。</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23.4.</w:t>
      </w:r>
      <w:r w:rsidRPr="00D0562E">
        <w:rPr>
          <w:rFonts w:ascii="SimSun" w:eastAsia="SimSun" w:hAnsi="SimSun" w:cs="Arial" w:hint="eastAsia"/>
          <w:szCs w:val="24"/>
          <w:lang w:eastAsia="zh-CN"/>
        </w:rPr>
        <w:t>政府决定此法</w:t>
      </w:r>
      <w:r w:rsidRPr="00D0562E">
        <w:rPr>
          <w:rFonts w:ascii="Arial" w:eastAsia="Times New Roman" w:hAnsi="Arial" w:cs="Arial"/>
          <w:szCs w:val="24"/>
        </w:rPr>
        <w:t>23.3</w:t>
      </w:r>
      <w:r w:rsidRPr="00D0562E">
        <w:rPr>
          <w:rFonts w:ascii="SimSun" w:eastAsia="SimSun" w:hAnsi="SimSun" w:cs="Arial" w:hint="eastAsia"/>
          <w:szCs w:val="24"/>
          <w:lang w:eastAsia="zh-CN"/>
        </w:rPr>
        <w:t>指定免除土地费用期限和比例。</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第七章</w:t>
      </w:r>
      <w:r w:rsidRPr="00D0562E">
        <w:rPr>
          <w:rFonts w:ascii="SimSun" w:eastAsia="SimSun" w:hAnsi="SimSun" w:cs="Arial" w:hint="eastAsia"/>
          <w:b/>
          <w:bCs/>
          <w:szCs w:val="24"/>
        </w:rPr>
        <w:t>.</w:t>
      </w:r>
      <w:r w:rsidRPr="00D0562E">
        <w:rPr>
          <w:rFonts w:ascii="MS Gothic" w:eastAsia="MS Gothic" w:hAnsi="MS Gothic" w:cs="MS Gothic" w:hint="eastAsia"/>
          <w:b/>
          <w:bCs/>
          <w:szCs w:val="24"/>
          <w:lang w:eastAsia="zh-CN"/>
        </w:rPr>
        <w:t>自由</w:t>
      </w:r>
      <w:r w:rsidRPr="00D0562E">
        <w:rPr>
          <w:rFonts w:ascii="SimSun" w:eastAsia="SimSun" w:hAnsi="SimSun" w:cs="SimSun" w:hint="eastAsia"/>
          <w:b/>
          <w:bCs/>
          <w:szCs w:val="24"/>
          <w:lang w:eastAsia="zh-CN"/>
        </w:rPr>
        <w:t>贸易区基础设施</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24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贸易区基础设施、建筑设施</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24.1.</w:t>
      </w:r>
      <w:r w:rsidRPr="00D0562E">
        <w:rPr>
          <w:rFonts w:ascii="SimSun" w:eastAsia="SimSun" w:hAnsi="SimSun" w:cs="Arial" w:hint="eastAsia"/>
          <w:szCs w:val="24"/>
          <w:lang w:eastAsia="zh-CN"/>
        </w:rPr>
        <w:t>政府审批</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贸易区发展综合计划。</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24.2.</w:t>
      </w:r>
      <w:r w:rsidRPr="00D0562E">
        <w:rPr>
          <w:rFonts w:ascii="SimSun" w:eastAsia="SimSun" w:hAnsi="SimSun" w:cs="Arial" w:hint="eastAsia"/>
          <w:szCs w:val="24"/>
          <w:lang w:eastAsia="zh-CN"/>
        </w:rPr>
        <w:t>按照此法</w:t>
      </w:r>
      <w:r w:rsidRPr="00D0562E">
        <w:rPr>
          <w:rFonts w:ascii="Arial" w:eastAsia="Times New Roman" w:hAnsi="Arial" w:cs="Arial"/>
          <w:szCs w:val="24"/>
        </w:rPr>
        <w:t>24.1</w:t>
      </w:r>
      <w:r w:rsidRPr="00D0562E">
        <w:rPr>
          <w:rFonts w:ascii="SimSun" w:eastAsia="SimSun" w:hAnsi="SimSun" w:cs="Arial" w:hint="eastAsia"/>
          <w:szCs w:val="24"/>
          <w:lang w:eastAsia="zh-CN"/>
        </w:rPr>
        <w:t>指定综合计划，在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贸易区建立城建、基础设施和建筑设施问题以</w:t>
      </w:r>
      <w:r w:rsidRPr="00D0562E">
        <w:rPr>
          <w:rFonts w:ascii="Arial" w:eastAsia="Times New Roman" w:hAnsi="Arial" w:cs="Arial"/>
          <w:szCs w:val="24"/>
          <w:lang w:eastAsia="zh-CN"/>
        </w:rPr>
        <w:t xml:space="preserve"> </w:t>
      </w:r>
      <w:hyperlink r:id="rId15" w:history="1">
        <w:r w:rsidRPr="00D0562E">
          <w:rPr>
            <w:rFonts w:ascii="SimSun" w:eastAsia="SimSun" w:hAnsi="SimSun" w:cs="Arial" w:hint="eastAsia"/>
            <w:szCs w:val="24"/>
            <w:lang w:val="mn-MN" w:eastAsia="zh-CN"/>
          </w:rPr>
          <w:t>城建法</w:t>
        </w:r>
      </w:hyperlink>
      <w:r w:rsidRPr="00D0562E">
        <w:rPr>
          <w:rFonts w:ascii="SimSun" w:eastAsia="SimSun" w:hAnsi="SimSun" w:cs="Arial" w:hint="eastAsia"/>
          <w:szCs w:val="24"/>
          <w:lang w:eastAsia="zh-CN"/>
        </w:rPr>
        <w:t>、</w:t>
      </w:r>
      <w:r w:rsidRPr="00D0562E">
        <w:rPr>
          <w:rFonts w:ascii="Arial" w:eastAsia="Times New Roman" w:hAnsi="Arial" w:cs="Arial"/>
          <w:szCs w:val="24"/>
          <w:lang w:eastAsia="zh-CN"/>
        </w:rPr>
        <w:t xml:space="preserve"> </w:t>
      </w:r>
      <w:hyperlink r:id="rId16" w:history="1">
        <w:r w:rsidRPr="00D0562E">
          <w:rPr>
            <w:rFonts w:ascii="SimSun" w:eastAsia="SimSun" w:hAnsi="SimSun" w:cs="Arial" w:hint="eastAsia"/>
            <w:szCs w:val="24"/>
            <w:lang w:val="mn-MN" w:eastAsia="zh-CN"/>
          </w:rPr>
          <w:t>建筑法</w:t>
        </w:r>
      </w:hyperlink>
      <w:r w:rsidRPr="00D0562E">
        <w:rPr>
          <w:rFonts w:ascii="SimSun" w:eastAsia="SimSun" w:hAnsi="SimSun" w:cs="Arial" w:hint="eastAsia"/>
          <w:szCs w:val="24"/>
          <w:lang w:eastAsia="zh-CN"/>
        </w:rPr>
        <w:t>、</w:t>
      </w:r>
      <w:r w:rsidRPr="00D0562E">
        <w:rPr>
          <w:rFonts w:ascii="Arial" w:eastAsia="Times New Roman" w:hAnsi="Arial" w:cs="Arial"/>
          <w:szCs w:val="24"/>
          <w:lang w:eastAsia="zh-CN"/>
        </w:rPr>
        <w:t xml:space="preserve"> </w:t>
      </w:r>
      <w:hyperlink r:id="rId17" w:history="1">
        <w:r w:rsidRPr="00D0562E">
          <w:rPr>
            <w:rFonts w:ascii="SimSun" w:eastAsia="SimSun" w:hAnsi="SimSun" w:cs="Arial" w:hint="eastAsia"/>
            <w:szCs w:val="24"/>
            <w:lang w:val="mn-MN" w:eastAsia="zh-CN"/>
          </w:rPr>
          <w:t>公路法</w:t>
        </w:r>
      </w:hyperlink>
      <w:proofErr w:type="gramStart"/>
      <w:r w:rsidRPr="00D0562E">
        <w:rPr>
          <w:rFonts w:ascii="Arial" w:eastAsia="Times New Roman" w:hAnsi="Arial" w:cs="Arial"/>
          <w:szCs w:val="24"/>
        </w:rPr>
        <w:t>,</w:t>
      </w:r>
      <w:r w:rsidRPr="00D0562E">
        <w:rPr>
          <w:rFonts w:ascii="SimSun" w:eastAsia="SimSun" w:hAnsi="SimSun" w:cs="Arial" w:hint="eastAsia"/>
          <w:szCs w:val="24"/>
          <w:lang w:eastAsia="zh-CN"/>
        </w:rPr>
        <w:t>、</w:t>
      </w:r>
      <w:proofErr w:type="gramEnd"/>
      <w:r w:rsidRPr="00D0562E">
        <w:rPr>
          <w:rFonts w:ascii="Arial" w:eastAsia="Times New Roman" w:hAnsi="Arial" w:cs="Arial"/>
          <w:szCs w:val="24"/>
        </w:rPr>
        <w:fldChar w:fldCharType="begin"/>
      </w:r>
      <w:r w:rsidRPr="00D0562E">
        <w:rPr>
          <w:rFonts w:ascii="Arial" w:eastAsia="Times New Roman" w:hAnsi="Arial" w:cs="Arial"/>
          <w:szCs w:val="24"/>
        </w:rPr>
        <w:instrText xml:space="preserve"> HYPERLINK "http://www.legalinfo.mn/law/details/60?lawid=60" </w:instrText>
      </w:r>
      <w:r w:rsidRPr="00D0562E">
        <w:rPr>
          <w:rFonts w:ascii="Arial" w:eastAsia="Times New Roman" w:hAnsi="Arial" w:cs="Arial"/>
          <w:szCs w:val="24"/>
        </w:rPr>
        <w:fldChar w:fldCharType="separate"/>
      </w:r>
      <w:r w:rsidRPr="00D0562E">
        <w:rPr>
          <w:rFonts w:ascii="SimSun" w:eastAsia="SimSun" w:hAnsi="SimSun" w:cs="Arial" w:hint="eastAsia"/>
          <w:szCs w:val="24"/>
          <w:lang w:val="mn-MN" w:eastAsia="zh-CN"/>
        </w:rPr>
        <w:t>电力法</w:t>
      </w:r>
      <w:r w:rsidRPr="00D0562E">
        <w:rPr>
          <w:rFonts w:ascii="Arial" w:eastAsia="Times New Roman" w:hAnsi="Arial" w:cs="Arial"/>
          <w:szCs w:val="24"/>
        </w:rPr>
        <w:fldChar w:fldCharType="end"/>
      </w:r>
      <w:r w:rsidRPr="00D0562E">
        <w:rPr>
          <w:rFonts w:ascii="Arial" w:eastAsia="Times New Roman" w:hAnsi="Arial" w:cs="Arial"/>
          <w:szCs w:val="24"/>
        </w:rPr>
        <w:t xml:space="preserve"> </w:t>
      </w:r>
      <w:r w:rsidRPr="00D0562E">
        <w:rPr>
          <w:rFonts w:ascii="SimSun" w:eastAsia="SimSun" w:hAnsi="SimSun" w:cs="Arial" w:hint="eastAsia"/>
          <w:szCs w:val="24"/>
          <w:lang w:eastAsia="zh-CN"/>
        </w:rPr>
        <w:t>和相关法律法规进行调解。</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24.3.</w:t>
      </w:r>
      <w:r w:rsidRPr="00D0562E">
        <w:rPr>
          <w:rFonts w:ascii="SimSun" w:eastAsia="SimSun" w:hAnsi="SimSun" w:cs="Arial" w:hint="eastAsia"/>
          <w:szCs w:val="24"/>
          <w:lang w:eastAsia="zh-CN"/>
        </w:rPr>
        <w:t>可以通过租让合同建立</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贸易区基础设施、建筑设施工程。</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24.4.</w:t>
      </w:r>
      <w:r w:rsidRPr="00D0562E">
        <w:rPr>
          <w:rFonts w:ascii="SimSun" w:eastAsia="SimSun" w:hAnsi="SimSun" w:cs="Arial" w:hint="eastAsia"/>
          <w:szCs w:val="24"/>
          <w:lang w:eastAsia="zh-CN"/>
        </w:rPr>
        <w:t>除了此法</w:t>
      </w:r>
      <w:r w:rsidRPr="00D0562E">
        <w:rPr>
          <w:rFonts w:ascii="SimSun" w:eastAsia="SimSun" w:hAnsi="SimSun" w:cs="Arial" w:hint="eastAsia"/>
          <w:szCs w:val="24"/>
        </w:rPr>
        <w:t>24.3</w:t>
      </w:r>
      <w:r w:rsidRPr="00D0562E">
        <w:rPr>
          <w:rFonts w:ascii="SimSun" w:eastAsia="SimSun" w:hAnsi="SimSun" w:cs="Arial" w:hint="eastAsia"/>
          <w:szCs w:val="24"/>
          <w:lang w:eastAsia="zh-CN"/>
        </w:rPr>
        <w:t>指定外，</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贸易区基础设施可利用国家和地方预算、私营企业投资和外国贷款、援助和政府债券进行融资。</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第八章</w:t>
      </w:r>
      <w:r w:rsidRPr="00D0562E">
        <w:rPr>
          <w:rFonts w:ascii="SimSun" w:eastAsia="SimSun" w:hAnsi="SimSun" w:cs="Arial" w:hint="eastAsia"/>
          <w:b/>
          <w:bCs/>
          <w:szCs w:val="24"/>
        </w:rPr>
        <w:t>.</w:t>
      </w:r>
      <w:r w:rsidRPr="00D0562E">
        <w:rPr>
          <w:rFonts w:ascii="MS Gothic" w:eastAsia="MS Gothic" w:hAnsi="MS Gothic" w:cs="MS Gothic" w:hint="eastAsia"/>
          <w:b/>
          <w:bCs/>
          <w:szCs w:val="24"/>
          <w:lang w:eastAsia="zh-CN"/>
        </w:rPr>
        <w:t>自由</w:t>
      </w:r>
      <w:r w:rsidRPr="00D0562E">
        <w:rPr>
          <w:rFonts w:ascii="SimSun" w:eastAsia="SimSun" w:hAnsi="SimSun" w:cs="SimSun" w:hint="eastAsia"/>
          <w:b/>
          <w:bCs/>
          <w:szCs w:val="24"/>
          <w:lang w:eastAsia="zh-CN"/>
        </w:rPr>
        <w:t>贸易区保安</w:t>
      </w:r>
    </w:p>
    <w:p w:rsidR="00D0562E" w:rsidRPr="00D0562E" w:rsidRDefault="00D0562E" w:rsidP="008B1BB6">
      <w:pPr>
        <w:spacing w:after="200" w:line="276" w:lineRule="auto"/>
        <w:rPr>
          <w:rFonts w:eastAsia="Times New Roman"/>
          <w:szCs w:val="24"/>
        </w:rPr>
      </w:pPr>
      <w:proofErr w:type="gramStart"/>
      <w:r w:rsidRPr="00D0562E">
        <w:rPr>
          <w:rFonts w:ascii="Arial" w:eastAsia="Times New Roman" w:hAnsi="Arial" w:cs="Arial"/>
          <w:b/>
          <w:bCs/>
          <w:szCs w:val="24"/>
        </w:rPr>
        <w:t xml:space="preserve">25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MS Mincho" w:eastAsia="MS Mincho" w:hAnsi="MS Mincho" w:cs="MS Mincho" w:hint="eastAsia"/>
          <w:b/>
          <w:bCs/>
          <w:szCs w:val="24"/>
          <w:lang w:eastAsia="zh-CN"/>
        </w:rPr>
        <w:t>自由</w:t>
      </w:r>
      <w:r w:rsidRPr="00D0562E">
        <w:rPr>
          <w:rFonts w:ascii="SimSun" w:eastAsia="SimSun" w:hAnsi="SimSun" w:cs="SimSun" w:hint="eastAsia"/>
          <w:b/>
          <w:bCs/>
          <w:szCs w:val="24"/>
          <w:lang w:eastAsia="zh-CN"/>
        </w:rPr>
        <w:t>贸易区保安</w:t>
      </w:r>
      <w:proofErr w:type="gramEnd"/>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25.1.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w:t>
      </w:r>
      <w:r w:rsidRPr="00D0562E">
        <w:rPr>
          <w:rFonts w:ascii="SimSun" w:eastAsia="SimSun" w:hAnsi="SimSun" w:cs="Arial" w:hint="eastAsia"/>
          <w:szCs w:val="24"/>
          <w:lang w:eastAsia="zh-CN"/>
        </w:rPr>
        <w:t>属于国家特殊设施。</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25.2.</w:t>
      </w:r>
      <w:r w:rsidRPr="00D0562E">
        <w:rPr>
          <w:rFonts w:ascii="SimSun" w:eastAsia="SimSun" w:hAnsi="SimSun" w:cs="Arial" w:hint="eastAsia"/>
          <w:szCs w:val="24"/>
          <w:lang w:eastAsia="zh-CN"/>
        </w:rPr>
        <w:t>口岸</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贸易区保安工作由边防机构、其他</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贸易区保安工作与其他公司签署合同的基础上分别履行。</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25.3.</w:t>
      </w:r>
      <w:r w:rsidRPr="00D0562E">
        <w:rPr>
          <w:rFonts w:ascii="SimSun" w:eastAsia="SimSun" w:hAnsi="SimSun" w:cs="Arial" w:hint="eastAsia"/>
          <w:szCs w:val="24"/>
          <w:lang w:eastAsia="zh-CN"/>
        </w:rPr>
        <w:t>警察机构负责</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贸易区公共秩序和维护安全工作。</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eastAsia="zh-CN"/>
        </w:rPr>
        <w:t>第九章</w:t>
      </w:r>
      <w:r w:rsidRPr="00D0562E">
        <w:rPr>
          <w:rFonts w:ascii="SimSun" w:eastAsia="SimSun" w:hAnsi="SimSun" w:cs="Arial" w:hint="eastAsia"/>
          <w:b/>
          <w:bCs/>
          <w:szCs w:val="24"/>
        </w:rPr>
        <w:t>.</w:t>
      </w:r>
      <w:r w:rsidRPr="00D0562E">
        <w:rPr>
          <w:rFonts w:ascii="SimSun" w:eastAsia="SimSun" w:hAnsi="SimSun" w:cs="Arial" w:hint="eastAsia"/>
          <w:b/>
          <w:bCs/>
          <w:szCs w:val="24"/>
          <w:lang w:eastAsia="zh-CN"/>
        </w:rPr>
        <w:t>其他条款</w:t>
      </w:r>
    </w:p>
    <w:p w:rsidR="00D0562E" w:rsidRPr="00D0562E" w:rsidRDefault="00D0562E" w:rsidP="008B1BB6">
      <w:pPr>
        <w:spacing w:after="200" w:line="276" w:lineRule="auto"/>
        <w:rPr>
          <w:rFonts w:eastAsia="Times New Roman"/>
          <w:szCs w:val="24"/>
        </w:rPr>
      </w:pPr>
      <w:r w:rsidRPr="00D0562E">
        <w:rPr>
          <w:rFonts w:ascii="SimSun" w:eastAsia="SimSun" w:hAnsi="SimSun" w:cs="Arial" w:hint="eastAsia"/>
          <w:b/>
          <w:bCs/>
          <w:szCs w:val="24"/>
          <w:lang w:eastAsia="zh-CN"/>
        </w:rPr>
        <w:t>第</w:t>
      </w:r>
      <w:r w:rsidRPr="00D0562E">
        <w:rPr>
          <w:rFonts w:ascii="Arial" w:eastAsia="Times New Roman" w:hAnsi="Arial" w:cs="Arial"/>
          <w:b/>
          <w:bCs/>
          <w:szCs w:val="24"/>
        </w:rPr>
        <w:t xml:space="preserve">26 </w:t>
      </w:r>
      <w:r w:rsidRPr="00D0562E">
        <w:rPr>
          <w:rFonts w:ascii="MS Mincho" w:eastAsia="MS Mincho" w:hAnsi="MS Mincho" w:cs="MS Mincho" w:hint="eastAsia"/>
          <w:b/>
          <w:bCs/>
          <w:szCs w:val="24"/>
          <w:lang w:eastAsia="zh-CN"/>
        </w:rPr>
        <w:t>条</w:t>
      </w:r>
      <w:r w:rsidRPr="00D0562E">
        <w:rPr>
          <w:rFonts w:ascii="Arial" w:eastAsia="Times New Roman" w:hAnsi="Arial" w:cs="Arial"/>
          <w:b/>
          <w:bCs/>
          <w:szCs w:val="24"/>
        </w:rPr>
        <w:t>.</w:t>
      </w:r>
      <w:r w:rsidRPr="00D0562E">
        <w:rPr>
          <w:rFonts w:ascii="Arial" w:eastAsia="SimSun" w:hAnsi="Arial" w:cs="Arial" w:hint="eastAsia"/>
          <w:b/>
          <w:bCs/>
          <w:szCs w:val="24"/>
          <w:lang w:eastAsia="zh-CN"/>
        </w:rPr>
        <w:t>违反法律所承担责任</w:t>
      </w:r>
      <w:r w:rsidRPr="00D0562E">
        <w:rPr>
          <w:rFonts w:ascii="Arial" w:eastAsia="Times New Roman" w:hAnsi="Arial" w:cs="Arial"/>
          <w:b/>
          <w:bCs/>
          <w:szCs w:val="24"/>
          <w:lang w:eastAsia="zh-CN"/>
        </w:rPr>
        <w:t xml:space="preserve"> </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26.1.</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贸易区主任取消违反</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贸易区特殊制度的个人、法人</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贸易区经营活动注册证书。</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lastRenderedPageBreak/>
        <w:t>26.2.</w:t>
      </w:r>
      <w:r w:rsidRPr="00D0562E">
        <w:rPr>
          <w:rFonts w:ascii="SimSun" w:eastAsia="SimSun" w:hAnsi="SimSun" w:cs="Arial" w:hint="eastAsia"/>
          <w:szCs w:val="24"/>
          <w:lang w:eastAsia="zh-CN"/>
        </w:rPr>
        <w:t>在</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贸易区开展经营业务的企业、个人与</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贸易区主任签署的合同期限终止之前除了倒闭外其他原因被注销或停止</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贸易区内经营活动的情形下按优惠、免收税务额度合计换算到此企业税务债务。</w:t>
      </w:r>
    </w:p>
    <w:p w:rsidR="00D0562E" w:rsidRPr="00D0562E" w:rsidRDefault="00D0562E" w:rsidP="008B1BB6">
      <w:pPr>
        <w:spacing w:after="200" w:line="276" w:lineRule="auto"/>
        <w:ind w:firstLine="720"/>
        <w:jc w:val="both"/>
        <w:rPr>
          <w:rFonts w:eastAsia="Times New Roman"/>
          <w:szCs w:val="24"/>
        </w:rPr>
      </w:pPr>
      <w:r w:rsidRPr="00D0562E">
        <w:rPr>
          <w:rFonts w:ascii="Arial" w:eastAsia="Times New Roman" w:hAnsi="Arial" w:cs="Arial"/>
          <w:szCs w:val="24"/>
        </w:rPr>
        <w:t>26.3.</w:t>
      </w:r>
      <w:r w:rsidRPr="00D0562E">
        <w:rPr>
          <w:rFonts w:ascii="SimSun" w:eastAsia="SimSun" w:hAnsi="SimSun" w:cs="Arial" w:hint="eastAsia"/>
          <w:szCs w:val="24"/>
          <w:lang w:eastAsia="zh-CN"/>
        </w:rPr>
        <w:t>对违反</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贸易区相关法律法规方不追究刑事责任的情形下，法官对违反方采取下列措施</w:t>
      </w:r>
      <w:r w:rsidRPr="00D0562E">
        <w:rPr>
          <w:rFonts w:ascii="Arial" w:eastAsia="Times New Roman" w:hAnsi="Arial" w:cs="Arial"/>
          <w:szCs w:val="24"/>
        </w:rPr>
        <w:t>:</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26.3.1.</w:t>
      </w:r>
      <w:r w:rsidRPr="00D0562E">
        <w:rPr>
          <w:rFonts w:ascii="SimSun" w:eastAsia="SimSun" w:hAnsi="SimSun" w:cs="Arial" w:hint="eastAsia"/>
          <w:szCs w:val="24"/>
          <w:lang w:eastAsia="zh-CN"/>
        </w:rPr>
        <w:t>对违反</w:t>
      </w:r>
      <w:r w:rsidRPr="00D0562E">
        <w:rPr>
          <w:rFonts w:ascii="MS Mincho" w:eastAsia="MS Mincho" w:hAnsi="MS Mincho" w:cs="MS Mincho" w:hint="eastAsia"/>
          <w:szCs w:val="24"/>
          <w:lang w:eastAsia="zh-CN"/>
        </w:rPr>
        <w:t>自由</w:t>
      </w:r>
      <w:r w:rsidRPr="00D0562E">
        <w:rPr>
          <w:rFonts w:ascii="SimSun" w:eastAsia="SimSun" w:hAnsi="SimSun" w:cs="SimSun" w:hint="eastAsia"/>
          <w:szCs w:val="24"/>
          <w:lang w:eastAsia="zh-CN"/>
        </w:rPr>
        <w:t>贸易区特殊制度的个人、法人、管理人员，罚款每月最低工资额度五倍相等金额蒙图。</w:t>
      </w:r>
    </w:p>
    <w:p w:rsidR="00D0562E" w:rsidRPr="00D0562E" w:rsidRDefault="00D0562E" w:rsidP="008B1BB6">
      <w:pPr>
        <w:spacing w:after="200" w:line="276" w:lineRule="auto"/>
        <w:ind w:firstLine="1440"/>
        <w:jc w:val="both"/>
        <w:rPr>
          <w:rFonts w:eastAsia="Times New Roman"/>
          <w:szCs w:val="24"/>
        </w:rPr>
      </w:pPr>
      <w:r w:rsidRPr="00D0562E">
        <w:rPr>
          <w:rFonts w:ascii="Arial" w:eastAsia="Times New Roman" w:hAnsi="Arial" w:cs="Arial"/>
          <w:szCs w:val="24"/>
        </w:rPr>
        <w:t>26.3.2.</w:t>
      </w:r>
      <w:r w:rsidRPr="00D0562E">
        <w:rPr>
          <w:rFonts w:ascii="SimSun" w:eastAsia="SimSun" w:hAnsi="SimSun" w:cs="Arial" w:hint="eastAsia"/>
          <w:szCs w:val="24"/>
          <w:lang w:eastAsia="zh-CN"/>
        </w:rPr>
        <w:t>对违反此法</w:t>
      </w:r>
      <w:r w:rsidRPr="00D0562E">
        <w:rPr>
          <w:rFonts w:ascii="Arial" w:eastAsia="Times New Roman" w:hAnsi="Arial" w:cs="Arial"/>
          <w:szCs w:val="24"/>
        </w:rPr>
        <w:t>16.1, 16.4, 16.5</w:t>
      </w:r>
      <w:r w:rsidRPr="00D0562E">
        <w:rPr>
          <w:rFonts w:ascii="SimSun" w:eastAsia="SimSun" w:hAnsi="SimSun" w:cs="Arial" w:hint="eastAsia"/>
          <w:szCs w:val="24"/>
          <w:lang w:eastAsia="zh-CN"/>
        </w:rPr>
        <w:t>条款授予优惠、免交政策的管理人员，罚款</w:t>
      </w:r>
      <w:r w:rsidRPr="00D0562E">
        <w:rPr>
          <w:rFonts w:ascii="SimSun" w:eastAsia="SimSun" w:hAnsi="SimSun" w:cs="SimSun" w:hint="eastAsia"/>
          <w:szCs w:val="24"/>
          <w:lang w:eastAsia="zh-CN"/>
        </w:rPr>
        <w:t>每月最低工资额度十五倍相等金额蒙图。</w:t>
      </w:r>
    </w:p>
    <w:p w:rsidR="00D0562E" w:rsidRPr="00D0562E" w:rsidRDefault="00D0562E" w:rsidP="008B1BB6">
      <w:pPr>
        <w:spacing w:after="200" w:line="276" w:lineRule="auto"/>
        <w:rPr>
          <w:rFonts w:eastAsia="Times New Roman"/>
          <w:szCs w:val="24"/>
        </w:rPr>
      </w:pPr>
      <w:r w:rsidRPr="00D0562E">
        <w:rPr>
          <w:rFonts w:ascii="Arial" w:eastAsia="Times New Roman" w:hAnsi="Arial" w:cs="Arial"/>
          <w:szCs w:val="24"/>
        </w:rPr>
        <w:t> </w:t>
      </w:r>
    </w:p>
    <w:p w:rsidR="00D0562E" w:rsidRPr="00D0562E" w:rsidRDefault="00D0562E" w:rsidP="008B1BB6">
      <w:pPr>
        <w:spacing w:after="200" w:line="276" w:lineRule="auto"/>
        <w:jc w:val="center"/>
        <w:rPr>
          <w:rFonts w:eastAsia="Times New Roman"/>
          <w:szCs w:val="24"/>
        </w:rPr>
      </w:pPr>
      <w:r w:rsidRPr="00D0562E">
        <w:rPr>
          <w:rFonts w:ascii="SimSun" w:eastAsia="SimSun" w:hAnsi="SimSun" w:cs="Arial" w:hint="eastAsia"/>
          <w:b/>
          <w:bCs/>
          <w:szCs w:val="24"/>
          <w:lang w:val="ru-RU" w:eastAsia="zh-CN"/>
        </w:rPr>
        <w:t>蒙古国国家议会议会长</w:t>
      </w:r>
      <w:r w:rsidRPr="00D0562E">
        <w:rPr>
          <w:rFonts w:ascii="Arial" w:eastAsia="Times New Roman" w:hAnsi="Arial" w:cs="Arial"/>
          <w:b/>
          <w:bCs/>
          <w:szCs w:val="24"/>
        </w:rPr>
        <w:t>                                                           </w:t>
      </w:r>
      <w:r w:rsidRPr="00D0562E">
        <w:rPr>
          <w:rFonts w:ascii="SimSun" w:eastAsia="SimSun" w:hAnsi="SimSun" w:cs="Arial" w:hint="eastAsia"/>
          <w:b/>
          <w:bCs/>
          <w:szCs w:val="24"/>
          <w:lang w:eastAsia="zh-CN"/>
        </w:rPr>
        <w:t>扎</w:t>
      </w:r>
      <w:r w:rsidRPr="00D0562E">
        <w:rPr>
          <w:rFonts w:ascii="Arial" w:eastAsia="Times New Roman" w:hAnsi="Arial" w:cs="Arial"/>
          <w:b/>
          <w:bCs/>
          <w:szCs w:val="24"/>
          <w:lang w:val="ru-RU"/>
        </w:rPr>
        <w:t>.</w:t>
      </w:r>
      <w:r w:rsidRPr="00D0562E">
        <w:rPr>
          <w:rFonts w:ascii="SimSun" w:eastAsia="SimSun" w:hAnsi="SimSun" w:cs="Arial" w:hint="eastAsia"/>
          <w:b/>
          <w:bCs/>
          <w:szCs w:val="24"/>
          <w:lang w:val="ru-RU" w:eastAsia="zh-CN"/>
        </w:rPr>
        <w:t>恩和宝鲁德</w:t>
      </w:r>
    </w:p>
    <w:sectPr w:rsidR="00D0562E" w:rsidRPr="00D0562E" w:rsidSect="00D0562E">
      <w:pgSz w:w="11907" w:h="16840" w:code="9"/>
      <w:pgMar w:top="1418" w:right="1418" w:bottom="170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2E"/>
    <w:rsid w:val="00040BE5"/>
    <w:rsid w:val="00286476"/>
    <w:rsid w:val="00421287"/>
    <w:rsid w:val="00632111"/>
    <w:rsid w:val="00634906"/>
    <w:rsid w:val="008B1BB6"/>
    <w:rsid w:val="00D0562E"/>
    <w:rsid w:val="00EB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562E"/>
    <w:rPr>
      <w:b/>
      <w:bCs/>
    </w:rPr>
  </w:style>
  <w:style w:type="paragraph" w:customStyle="1" w:styleId="msghead">
    <w:name w:val="msghead"/>
    <w:basedOn w:val="Normal"/>
    <w:rsid w:val="00D0562E"/>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D0562E"/>
    <w:pPr>
      <w:spacing w:before="100" w:beforeAutospacing="1" w:after="100" w:afterAutospacing="1"/>
    </w:pPr>
    <w:rPr>
      <w:rFonts w:eastAsia="Times New Roman"/>
      <w:szCs w:val="24"/>
    </w:rPr>
  </w:style>
  <w:style w:type="character" w:styleId="Hyperlink">
    <w:name w:val="Hyperlink"/>
    <w:basedOn w:val="DefaultParagraphFont"/>
    <w:uiPriority w:val="99"/>
    <w:semiHidden/>
    <w:unhideWhenUsed/>
    <w:rsid w:val="00D0562E"/>
    <w:rPr>
      <w:color w:val="0000FF"/>
      <w:u w:val="single"/>
    </w:rPr>
  </w:style>
  <w:style w:type="character" w:styleId="FollowedHyperlink">
    <w:name w:val="FollowedHyperlink"/>
    <w:basedOn w:val="DefaultParagraphFont"/>
    <w:uiPriority w:val="99"/>
    <w:semiHidden/>
    <w:unhideWhenUsed/>
    <w:rsid w:val="00D0562E"/>
    <w:rPr>
      <w:color w:val="800080"/>
      <w:u w:val="single"/>
    </w:rPr>
  </w:style>
  <w:style w:type="character" w:customStyle="1" w:styleId="grame">
    <w:name w:val="grame"/>
    <w:basedOn w:val="DefaultParagraphFont"/>
    <w:rsid w:val="00D0562E"/>
  </w:style>
  <w:style w:type="paragraph" w:styleId="BalloonText">
    <w:name w:val="Balloon Text"/>
    <w:basedOn w:val="Normal"/>
    <w:link w:val="BalloonTextChar"/>
    <w:uiPriority w:val="99"/>
    <w:semiHidden/>
    <w:unhideWhenUsed/>
    <w:rsid w:val="00D056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562E"/>
    <w:rPr>
      <w:b/>
      <w:bCs/>
    </w:rPr>
  </w:style>
  <w:style w:type="paragraph" w:customStyle="1" w:styleId="msghead">
    <w:name w:val="msghead"/>
    <w:basedOn w:val="Normal"/>
    <w:rsid w:val="00D0562E"/>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D0562E"/>
    <w:pPr>
      <w:spacing w:before="100" w:beforeAutospacing="1" w:after="100" w:afterAutospacing="1"/>
    </w:pPr>
    <w:rPr>
      <w:rFonts w:eastAsia="Times New Roman"/>
      <w:szCs w:val="24"/>
    </w:rPr>
  </w:style>
  <w:style w:type="character" w:styleId="Hyperlink">
    <w:name w:val="Hyperlink"/>
    <w:basedOn w:val="DefaultParagraphFont"/>
    <w:uiPriority w:val="99"/>
    <w:semiHidden/>
    <w:unhideWhenUsed/>
    <w:rsid w:val="00D0562E"/>
    <w:rPr>
      <w:color w:val="0000FF"/>
      <w:u w:val="single"/>
    </w:rPr>
  </w:style>
  <w:style w:type="character" w:styleId="FollowedHyperlink">
    <w:name w:val="FollowedHyperlink"/>
    <w:basedOn w:val="DefaultParagraphFont"/>
    <w:uiPriority w:val="99"/>
    <w:semiHidden/>
    <w:unhideWhenUsed/>
    <w:rsid w:val="00D0562E"/>
    <w:rPr>
      <w:color w:val="800080"/>
      <w:u w:val="single"/>
    </w:rPr>
  </w:style>
  <w:style w:type="character" w:customStyle="1" w:styleId="grame">
    <w:name w:val="grame"/>
    <w:basedOn w:val="DefaultParagraphFont"/>
    <w:rsid w:val="00D0562E"/>
  </w:style>
  <w:style w:type="paragraph" w:styleId="BalloonText">
    <w:name w:val="Balloon Text"/>
    <w:basedOn w:val="Normal"/>
    <w:link w:val="BalloonTextChar"/>
    <w:uiPriority w:val="99"/>
    <w:semiHidden/>
    <w:unhideWhenUsed/>
    <w:rsid w:val="00D0562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035">
      <w:bodyDiv w:val="1"/>
      <w:marLeft w:val="0"/>
      <w:marRight w:val="0"/>
      <w:marTop w:val="0"/>
      <w:marBottom w:val="0"/>
      <w:divBdr>
        <w:top w:val="none" w:sz="0" w:space="0" w:color="auto"/>
        <w:left w:val="none" w:sz="0" w:space="0" w:color="auto"/>
        <w:bottom w:val="none" w:sz="0" w:space="0" w:color="auto"/>
        <w:right w:val="none" w:sz="0" w:space="0" w:color="auto"/>
      </w:divBdr>
      <w:divsChild>
        <w:div w:id="2088265478">
          <w:marLeft w:val="0"/>
          <w:marRight w:val="0"/>
          <w:marTop w:val="0"/>
          <w:marBottom w:val="0"/>
          <w:divBdr>
            <w:top w:val="none" w:sz="0" w:space="0" w:color="auto"/>
            <w:left w:val="none" w:sz="0" w:space="0" w:color="auto"/>
            <w:bottom w:val="none" w:sz="0" w:space="0" w:color="auto"/>
            <w:right w:val="none" w:sz="0" w:space="0" w:color="auto"/>
          </w:divBdr>
          <w:divsChild>
            <w:div w:id="454833085">
              <w:marLeft w:val="0"/>
              <w:marRight w:val="0"/>
              <w:marTop w:val="0"/>
              <w:marBottom w:val="0"/>
              <w:divBdr>
                <w:top w:val="none" w:sz="0" w:space="0" w:color="auto"/>
                <w:left w:val="none" w:sz="0" w:space="0" w:color="auto"/>
                <w:bottom w:val="none" w:sz="0" w:space="0" w:color="auto"/>
                <w:right w:val="none" w:sz="0" w:space="0" w:color="auto"/>
              </w:divBdr>
            </w:div>
            <w:div w:id="1844736452">
              <w:marLeft w:val="0"/>
              <w:marRight w:val="0"/>
              <w:marTop w:val="0"/>
              <w:marBottom w:val="0"/>
              <w:divBdr>
                <w:top w:val="none" w:sz="0" w:space="0" w:color="auto"/>
                <w:left w:val="none" w:sz="0" w:space="0" w:color="auto"/>
                <w:bottom w:val="none" w:sz="0" w:space="0" w:color="auto"/>
                <w:right w:val="none" w:sz="0" w:space="0" w:color="auto"/>
              </w:divBdr>
            </w:div>
            <w:div w:id="77799811">
              <w:marLeft w:val="0"/>
              <w:marRight w:val="0"/>
              <w:marTop w:val="0"/>
              <w:marBottom w:val="0"/>
              <w:divBdr>
                <w:top w:val="none" w:sz="0" w:space="0" w:color="auto"/>
                <w:left w:val="none" w:sz="0" w:space="0" w:color="auto"/>
                <w:bottom w:val="none" w:sz="0" w:space="0" w:color="auto"/>
                <w:right w:val="none" w:sz="0" w:space="0" w:color="auto"/>
              </w:divBdr>
            </w:div>
            <w:div w:id="551503648">
              <w:marLeft w:val="0"/>
              <w:marRight w:val="0"/>
              <w:marTop w:val="0"/>
              <w:marBottom w:val="0"/>
              <w:divBdr>
                <w:top w:val="none" w:sz="0" w:space="0" w:color="auto"/>
                <w:left w:val="none" w:sz="0" w:space="0" w:color="auto"/>
                <w:bottom w:val="none" w:sz="0" w:space="0" w:color="auto"/>
                <w:right w:val="none" w:sz="0" w:space="0" w:color="auto"/>
              </w:divBdr>
            </w:div>
            <w:div w:id="696152428">
              <w:marLeft w:val="0"/>
              <w:marRight w:val="0"/>
              <w:marTop w:val="0"/>
              <w:marBottom w:val="0"/>
              <w:divBdr>
                <w:top w:val="none" w:sz="0" w:space="0" w:color="auto"/>
                <w:left w:val="none" w:sz="0" w:space="0" w:color="auto"/>
                <w:bottom w:val="none" w:sz="0" w:space="0" w:color="auto"/>
                <w:right w:val="none" w:sz="0" w:space="0" w:color="auto"/>
              </w:divBdr>
            </w:div>
            <w:div w:id="1944608006">
              <w:marLeft w:val="0"/>
              <w:marRight w:val="0"/>
              <w:marTop w:val="0"/>
              <w:marBottom w:val="0"/>
              <w:divBdr>
                <w:top w:val="none" w:sz="0" w:space="0" w:color="auto"/>
                <w:left w:val="none" w:sz="0" w:space="0" w:color="auto"/>
                <w:bottom w:val="none" w:sz="0" w:space="0" w:color="auto"/>
                <w:right w:val="none" w:sz="0" w:space="0" w:color="auto"/>
              </w:divBdr>
            </w:div>
            <w:div w:id="1508904306">
              <w:marLeft w:val="0"/>
              <w:marRight w:val="0"/>
              <w:marTop w:val="0"/>
              <w:marBottom w:val="0"/>
              <w:divBdr>
                <w:top w:val="none" w:sz="0" w:space="0" w:color="auto"/>
                <w:left w:val="none" w:sz="0" w:space="0" w:color="auto"/>
                <w:bottom w:val="none" w:sz="0" w:space="0" w:color="auto"/>
                <w:right w:val="none" w:sz="0" w:space="0" w:color="auto"/>
              </w:divBdr>
            </w:div>
            <w:div w:id="1715739104">
              <w:marLeft w:val="0"/>
              <w:marRight w:val="0"/>
              <w:marTop w:val="0"/>
              <w:marBottom w:val="0"/>
              <w:divBdr>
                <w:top w:val="none" w:sz="0" w:space="0" w:color="auto"/>
                <w:left w:val="none" w:sz="0" w:space="0" w:color="auto"/>
                <w:bottom w:val="none" w:sz="0" w:space="0" w:color="auto"/>
                <w:right w:val="none" w:sz="0" w:space="0" w:color="auto"/>
              </w:divBdr>
            </w:div>
            <w:div w:id="658852660">
              <w:marLeft w:val="0"/>
              <w:marRight w:val="0"/>
              <w:marTop w:val="0"/>
              <w:marBottom w:val="0"/>
              <w:divBdr>
                <w:top w:val="none" w:sz="0" w:space="0" w:color="auto"/>
                <w:left w:val="none" w:sz="0" w:space="0" w:color="auto"/>
                <w:bottom w:val="none" w:sz="0" w:space="0" w:color="auto"/>
                <w:right w:val="none" w:sz="0" w:space="0" w:color="auto"/>
              </w:divBdr>
            </w:div>
            <w:div w:id="976298292">
              <w:marLeft w:val="0"/>
              <w:marRight w:val="0"/>
              <w:marTop w:val="0"/>
              <w:marBottom w:val="0"/>
              <w:divBdr>
                <w:top w:val="none" w:sz="0" w:space="0" w:color="auto"/>
                <w:left w:val="none" w:sz="0" w:space="0" w:color="auto"/>
                <w:bottom w:val="none" w:sz="0" w:space="0" w:color="auto"/>
                <w:right w:val="none" w:sz="0" w:space="0" w:color="auto"/>
              </w:divBdr>
            </w:div>
            <w:div w:id="1288438060">
              <w:marLeft w:val="0"/>
              <w:marRight w:val="0"/>
              <w:marTop w:val="0"/>
              <w:marBottom w:val="0"/>
              <w:divBdr>
                <w:top w:val="none" w:sz="0" w:space="0" w:color="auto"/>
                <w:left w:val="none" w:sz="0" w:space="0" w:color="auto"/>
                <w:bottom w:val="none" w:sz="0" w:space="0" w:color="auto"/>
                <w:right w:val="none" w:sz="0" w:space="0" w:color="auto"/>
              </w:divBdr>
            </w:div>
            <w:div w:id="1779596202">
              <w:marLeft w:val="0"/>
              <w:marRight w:val="0"/>
              <w:marTop w:val="0"/>
              <w:marBottom w:val="0"/>
              <w:divBdr>
                <w:top w:val="none" w:sz="0" w:space="0" w:color="auto"/>
                <w:left w:val="none" w:sz="0" w:space="0" w:color="auto"/>
                <w:bottom w:val="none" w:sz="0" w:space="0" w:color="auto"/>
                <w:right w:val="none" w:sz="0" w:space="0" w:color="auto"/>
              </w:divBdr>
            </w:div>
            <w:div w:id="1509827087">
              <w:marLeft w:val="0"/>
              <w:marRight w:val="0"/>
              <w:marTop w:val="0"/>
              <w:marBottom w:val="0"/>
              <w:divBdr>
                <w:top w:val="none" w:sz="0" w:space="0" w:color="auto"/>
                <w:left w:val="none" w:sz="0" w:space="0" w:color="auto"/>
                <w:bottom w:val="none" w:sz="0" w:space="0" w:color="auto"/>
                <w:right w:val="none" w:sz="0" w:space="0" w:color="auto"/>
              </w:divBdr>
            </w:div>
            <w:div w:id="747387195">
              <w:marLeft w:val="0"/>
              <w:marRight w:val="0"/>
              <w:marTop w:val="0"/>
              <w:marBottom w:val="0"/>
              <w:divBdr>
                <w:top w:val="none" w:sz="0" w:space="0" w:color="auto"/>
                <w:left w:val="none" w:sz="0" w:space="0" w:color="auto"/>
                <w:bottom w:val="none" w:sz="0" w:space="0" w:color="auto"/>
                <w:right w:val="none" w:sz="0" w:space="0" w:color="auto"/>
              </w:divBdr>
            </w:div>
            <w:div w:id="884635516">
              <w:marLeft w:val="0"/>
              <w:marRight w:val="0"/>
              <w:marTop w:val="0"/>
              <w:marBottom w:val="0"/>
              <w:divBdr>
                <w:top w:val="none" w:sz="0" w:space="0" w:color="auto"/>
                <w:left w:val="none" w:sz="0" w:space="0" w:color="auto"/>
                <w:bottom w:val="none" w:sz="0" w:space="0" w:color="auto"/>
                <w:right w:val="none" w:sz="0" w:space="0" w:color="auto"/>
              </w:divBdr>
            </w:div>
            <w:div w:id="2115392833">
              <w:marLeft w:val="0"/>
              <w:marRight w:val="0"/>
              <w:marTop w:val="0"/>
              <w:marBottom w:val="0"/>
              <w:divBdr>
                <w:top w:val="none" w:sz="0" w:space="0" w:color="auto"/>
                <w:left w:val="none" w:sz="0" w:space="0" w:color="auto"/>
                <w:bottom w:val="none" w:sz="0" w:space="0" w:color="auto"/>
                <w:right w:val="none" w:sz="0" w:space="0" w:color="auto"/>
              </w:divBdr>
            </w:div>
            <w:div w:id="1363479407">
              <w:marLeft w:val="0"/>
              <w:marRight w:val="0"/>
              <w:marTop w:val="0"/>
              <w:marBottom w:val="0"/>
              <w:divBdr>
                <w:top w:val="none" w:sz="0" w:space="0" w:color="auto"/>
                <w:left w:val="none" w:sz="0" w:space="0" w:color="auto"/>
                <w:bottom w:val="none" w:sz="0" w:space="0" w:color="auto"/>
                <w:right w:val="none" w:sz="0" w:space="0" w:color="auto"/>
              </w:divBdr>
            </w:div>
            <w:div w:id="967400141">
              <w:marLeft w:val="0"/>
              <w:marRight w:val="0"/>
              <w:marTop w:val="0"/>
              <w:marBottom w:val="0"/>
              <w:divBdr>
                <w:top w:val="none" w:sz="0" w:space="0" w:color="auto"/>
                <w:left w:val="none" w:sz="0" w:space="0" w:color="auto"/>
                <w:bottom w:val="none" w:sz="0" w:space="0" w:color="auto"/>
                <w:right w:val="none" w:sz="0" w:space="0" w:color="auto"/>
              </w:divBdr>
            </w:div>
            <w:div w:id="53507885">
              <w:marLeft w:val="0"/>
              <w:marRight w:val="0"/>
              <w:marTop w:val="0"/>
              <w:marBottom w:val="0"/>
              <w:divBdr>
                <w:top w:val="none" w:sz="0" w:space="0" w:color="auto"/>
                <w:left w:val="none" w:sz="0" w:space="0" w:color="auto"/>
                <w:bottom w:val="none" w:sz="0" w:space="0" w:color="auto"/>
                <w:right w:val="none" w:sz="0" w:space="0" w:color="auto"/>
              </w:divBdr>
            </w:div>
            <w:div w:id="903563541">
              <w:marLeft w:val="0"/>
              <w:marRight w:val="0"/>
              <w:marTop w:val="0"/>
              <w:marBottom w:val="0"/>
              <w:divBdr>
                <w:top w:val="none" w:sz="0" w:space="0" w:color="auto"/>
                <w:left w:val="none" w:sz="0" w:space="0" w:color="auto"/>
                <w:bottom w:val="none" w:sz="0" w:space="0" w:color="auto"/>
                <w:right w:val="none" w:sz="0" w:space="0" w:color="auto"/>
              </w:divBdr>
            </w:div>
            <w:div w:id="1212031881">
              <w:marLeft w:val="0"/>
              <w:marRight w:val="0"/>
              <w:marTop w:val="0"/>
              <w:marBottom w:val="0"/>
              <w:divBdr>
                <w:top w:val="none" w:sz="0" w:space="0" w:color="auto"/>
                <w:left w:val="none" w:sz="0" w:space="0" w:color="auto"/>
                <w:bottom w:val="none" w:sz="0" w:space="0" w:color="auto"/>
                <w:right w:val="none" w:sz="0" w:space="0" w:color="auto"/>
              </w:divBdr>
            </w:div>
            <w:div w:id="1504928418">
              <w:marLeft w:val="0"/>
              <w:marRight w:val="0"/>
              <w:marTop w:val="0"/>
              <w:marBottom w:val="0"/>
              <w:divBdr>
                <w:top w:val="none" w:sz="0" w:space="0" w:color="auto"/>
                <w:left w:val="none" w:sz="0" w:space="0" w:color="auto"/>
                <w:bottom w:val="none" w:sz="0" w:space="0" w:color="auto"/>
                <w:right w:val="none" w:sz="0" w:space="0" w:color="auto"/>
              </w:divBdr>
            </w:div>
            <w:div w:id="2126342457">
              <w:marLeft w:val="0"/>
              <w:marRight w:val="0"/>
              <w:marTop w:val="0"/>
              <w:marBottom w:val="0"/>
              <w:divBdr>
                <w:top w:val="none" w:sz="0" w:space="0" w:color="auto"/>
                <w:left w:val="none" w:sz="0" w:space="0" w:color="auto"/>
                <w:bottom w:val="none" w:sz="0" w:space="0" w:color="auto"/>
                <w:right w:val="none" w:sz="0" w:space="0" w:color="auto"/>
              </w:divBdr>
            </w:div>
            <w:div w:id="1420056914">
              <w:marLeft w:val="0"/>
              <w:marRight w:val="0"/>
              <w:marTop w:val="0"/>
              <w:marBottom w:val="0"/>
              <w:divBdr>
                <w:top w:val="none" w:sz="0" w:space="0" w:color="auto"/>
                <w:left w:val="none" w:sz="0" w:space="0" w:color="auto"/>
                <w:bottom w:val="none" w:sz="0" w:space="0" w:color="auto"/>
                <w:right w:val="none" w:sz="0" w:space="0" w:color="auto"/>
              </w:divBdr>
            </w:div>
            <w:div w:id="876358923">
              <w:marLeft w:val="0"/>
              <w:marRight w:val="0"/>
              <w:marTop w:val="0"/>
              <w:marBottom w:val="0"/>
              <w:divBdr>
                <w:top w:val="none" w:sz="0" w:space="0" w:color="auto"/>
                <w:left w:val="none" w:sz="0" w:space="0" w:color="auto"/>
                <w:bottom w:val="none" w:sz="0" w:space="0" w:color="auto"/>
                <w:right w:val="none" w:sz="0" w:space="0" w:color="auto"/>
              </w:divBdr>
            </w:div>
            <w:div w:id="274679782">
              <w:marLeft w:val="0"/>
              <w:marRight w:val="0"/>
              <w:marTop w:val="0"/>
              <w:marBottom w:val="0"/>
              <w:divBdr>
                <w:top w:val="none" w:sz="0" w:space="0" w:color="auto"/>
                <w:left w:val="none" w:sz="0" w:space="0" w:color="auto"/>
                <w:bottom w:val="none" w:sz="0" w:space="0" w:color="auto"/>
                <w:right w:val="none" w:sz="0" w:space="0" w:color="auto"/>
              </w:divBdr>
            </w:div>
            <w:div w:id="1376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info.mn/law/details/209?lawid=209" TargetMode="External"/><Relationship Id="rId13" Type="http://schemas.openxmlformats.org/officeDocument/2006/relationships/hyperlink" Target="http://www.legalinfo.mn/law/details/34?lawid=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alinfo.mn/law/details/209?lawid=209" TargetMode="External"/><Relationship Id="rId12" Type="http://schemas.openxmlformats.org/officeDocument/2006/relationships/hyperlink" Target="http://www.legalinfo.mn/law/details/35?lawid=35" TargetMode="External"/><Relationship Id="rId17" Type="http://schemas.openxmlformats.org/officeDocument/2006/relationships/hyperlink" Target="http://www.legalinfo.mn/law/details/3?lawid=3" TargetMode="External"/><Relationship Id="rId2" Type="http://schemas.microsoft.com/office/2007/relationships/stylesWithEffects" Target="stylesWithEffects.xml"/><Relationship Id="rId16" Type="http://schemas.openxmlformats.org/officeDocument/2006/relationships/hyperlink" Target="http://www.legalinfo.mn/law/details/112?lawid=112" TargetMode="External"/><Relationship Id="rId1" Type="http://schemas.openxmlformats.org/officeDocument/2006/relationships/styles" Target="styles.xml"/><Relationship Id="rId6" Type="http://schemas.openxmlformats.org/officeDocument/2006/relationships/hyperlink" Target="http://www.legalinfo.mn/law/details/209?lawid=209" TargetMode="External"/><Relationship Id="rId11" Type="http://schemas.openxmlformats.org/officeDocument/2006/relationships/hyperlink" Target="http://www.legalinfo.mn/law/details/209?lawid=209" TargetMode="External"/><Relationship Id="rId5" Type="http://schemas.openxmlformats.org/officeDocument/2006/relationships/image" Target="media/image1.jpeg"/><Relationship Id="rId15" Type="http://schemas.openxmlformats.org/officeDocument/2006/relationships/hyperlink" Target="http://www.legalinfo.mn/law/details/530?lawid=530" TargetMode="External"/><Relationship Id="rId10" Type="http://schemas.openxmlformats.org/officeDocument/2006/relationships/hyperlink" Target="http://www.legalinfo.mn/law/details/9677?lawid=967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alinfo.mn/law/details/9677?lawid=9677" TargetMode="External"/><Relationship Id="rId14" Type="http://schemas.openxmlformats.org/officeDocument/2006/relationships/hyperlink" Target="http://www.legalinfo.mn/law/details/216?lawid=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6113</Words>
  <Characters>6992</Characters>
  <Application>Microsoft Office Word</Application>
  <DocSecurity>0</DocSecurity>
  <Lines>283</Lines>
  <Paragraphs>190</Paragraphs>
  <ScaleCrop>false</ScaleCrop>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Unenbat</dc:creator>
  <cp:lastModifiedBy>Unenbat</cp:lastModifiedBy>
  <cp:revision>4</cp:revision>
  <dcterms:created xsi:type="dcterms:W3CDTF">2015-03-20T04:08:00Z</dcterms:created>
  <dcterms:modified xsi:type="dcterms:W3CDTF">2015-03-20T08:42:00Z</dcterms:modified>
</cp:coreProperties>
</file>